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DD" w:rsidRPr="0052510E" w:rsidRDefault="000938DD" w:rsidP="000938DD">
      <w:pPr>
        <w:spacing w:line="240" w:lineRule="auto"/>
        <w:rPr>
          <w:b/>
          <w:i/>
          <w:sz w:val="36"/>
          <w:szCs w:val="36"/>
          <w:lang w:val="en-US"/>
        </w:rPr>
      </w:pPr>
      <w:r w:rsidRPr="0052510E">
        <w:rPr>
          <w:b/>
          <w:sz w:val="36"/>
          <w:szCs w:val="36"/>
          <w:lang w:val="en-US"/>
        </w:rPr>
        <w:t>ROZKŁAD MATERIAŁU</w:t>
      </w:r>
      <w:r w:rsidRPr="0052510E">
        <w:rPr>
          <w:b/>
          <w:i/>
          <w:sz w:val="36"/>
          <w:szCs w:val="36"/>
          <w:lang w:val="en-US"/>
        </w:rPr>
        <w:t xml:space="preserve"> PASSWORD RESET C1/C2</w:t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>
        <w:rPr>
          <w:b/>
          <w:i/>
          <w:sz w:val="36"/>
          <w:szCs w:val="36"/>
          <w:lang w:val="en-US"/>
        </w:rPr>
        <w:tab/>
      </w:r>
      <w:r w:rsidRPr="0052510E">
        <w:rPr>
          <w:b/>
          <w:i/>
          <w:sz w:val="36"/>
          <w:szCs w:val="36"/>
          <w:lang w:val="en-US"/>
        </w:rPr>
        <w:tab/>
      </w:r>
      <w:r>
        <w:rPr>
          <w:noProof/>
          <w:lang w:eastAsia="pl-PL"/>
        </w:rPr>
        <w:drawing>
          <wp:inline distT="0" distB="0" distL="0" distR="0" wp14:anchorId="1FF31FC8" wp14:editId="4D16F44D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10E">
        <w:rPr>
          <w:b/>
          <w:i/>
          <w:sz w:val="36"/>
          <w:szCs w:val="36"/>
          <w:lang w:val="en-US"/>
        </w:rPr>
        <w:tab/>
      </w:r>
    </w:p>
    <w:p w:rsidR="000938DD" w:rsidRPr="004A62F5" w:rsidRDefault="000938DD" w:rsidP="000938DD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r>
        <w:rPr>
          <w:b/>
          <w:i/>
          <w:sz w:val="28"/>
          <w:szCs w:val="28"/>
        </w:rPr>
        <w:t xml:space="preserve">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0938DD" w:rsidRPr="00091638" w:rsidRDefault="000938DD" w:rsidP="000938D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IV</w:t>
      </w:r>
    </w:p>
    <w:p w:rsidR="000938DD" w:rsidRPr="00091638" w:rsidRDefault="000938DD" w:rsidP="000938D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:rsidR="000938DD" w:rsidRPr="00091638" w:rsidRDefault="000938DD" w:rsidP="000938D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IV.1.R</w:t>
      </w:r>
      <w:r w:rsidRPr="00091638">
        <w:rPr>
          <w:rFonts w:cs="Calibri"/>
          <w:sz w:val="24"/>
          <w:szCs w:val="24"/>
        </w:rPr>
        <w:t xml:space="preserve"> </w:t>
      </w:r>
    </w:p>
    <w:p w:rsidR="000938DD" w:rsidRPr="00091638" w:rsidRDefault="000938DD" w:rsidP="000938DD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90h</w:t>
      </w:r>
    </w:p>
    <w:p w:rsidR="000938DD" w:rsidRPr="004A62F5" w:rsidRDefault="000938DD" w:rsidP="000938DD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955/5/2021</w:t>
      </w:r>
    </w:p>
    <w:p w:rsidR="000938DD" w:rsidRPr="00ED1CB4" w:rsidRDefault="000938DD" w:rsidP="000938DD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0938DD" w:rsidRPr="006B2BD6" w:rsidRDefault="000938DD" w:rsidP="000938DD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0938DD" w:rsidRDefault="000938DD" w:rsidP="000938D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C1/C2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0938DD" w:rsidRPr="006B2BD6" w:rsidRDefault="000938DD" w:rsidP="000938D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0938DD" w:rsidRDefault="000938DD" w:rsidP="000938D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proofErr w:type="spellEnd"/>
      <w:r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0938DD" w:rsidRPr="0098003E" w:rsidRDefault="000938DD" w:rsidP="000938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C1/C2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0938DD" w:rsidRDefault="000938DD" w:rsidP="000938DD">
      <w:pPr>
        <w:shd w:val="clear" w:color="auto" w:fill="FFFFFF"/>
        <w:spacing w:after="0" w:line="240" w:lineRule="auto"/>
        <w:rPr>
          <w:rFonts w:cs="Calibri"/>
        </w:rPr>
      </w:pPr>
    </w:p>
    <w:p w:rsidR="000938DD" w:rsidRPr="008A5A33" w:rsidRDefault="000938DD" w:rsidP="000938DD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0938DD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0938DD" w:rsidRPr="008A5A33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0938DD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0938DD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</w:p>
    <w:p w:rsidR="000938DD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</w:p>
    <w:p w:rsidR="000938DD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</w:p>
    <w:p w:rsidR="000938DD" w:rsidRPr="008A5A33" w:rsidRDefault="000938DD" w:rsidP="000938DD">
      <w:pPr>
        <w:pStyle w:val="Akapitzlist"/>
        <w:spacing w:after="0" w:line="240" w:lineRule="auto"/>
        <w:ind w:left="360"/>
        <w:rPr>
          <w:rFonts w:cs="Calibri"/>
        </w:rPr>
      </w:pPr>
    </w:p>
    <w:p w:rsidR="000938DD" w:rsidRDefault="000938DD"/>
    <w:tbl>
      <w:tblPr>
        <w:tblW w:w="13887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5812"/>
        <w:gridCol w:w="1559"/>
        <w:gridCol w:w="1134"/>
      </w:tblGrid>
      <w:tr w:rsidR="00466A7D" w:rsidRPr="008A5802" w:rsidTr="00466A7D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254695" w:rsidRPr="00254695" w:rsidTr="00466A7D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Lekcja organizacyjna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1</w:t>
            </w:r>
          </w:p>
        </w:tc>
      </w:tr>
      <w:tr w:rsidR="00254695" w:rsidRPr="00254695" w:rsidTr="00466A7D">
        <w:trPr>
          <w:trHeight w:val="68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Vocabulary: character, feelings and emotions; frequently confused words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Słownictwo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charakter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uczucia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emocje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często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mylone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wyrazy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cechami charakteru, uczuciami i emocjami; często mylone wyrazy służące do opisywania cech osobowości i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zachowań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*uczucia i emocje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wypowiedzi konkretne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2.3, 2.4,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4-5</w:t>
            </w:r>
          </w:p>
        </w:tc>
      </w:tr>
      <w:tr w:rsidR="00254695" w:rsidRPr="00254695" w:rsidTr="00466A7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Vocabulary: ethical problems in relationships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Słownictwo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problemy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etyczne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relacjach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i zwroty służące do omawiania etycznych aspektów relacji międzyludzkich;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czasowniki frazowe z czasownikiem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*problemy etyczne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wypowiedzi konkretne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przeszłości i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2.3, 2.4, 3.1, 3.4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4.5;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4-5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; real to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virtual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friendship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crossover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lang w:eastAsia="pl-PL"/>
              </w:rPr>
              <w:t>idioms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t xml:space="preserve"> with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lang w:eastAsia="pl-PL"/>
              </w:rPr>
              <w:t>bone</w:t>
            </w:r>
            <w:proofErr w:type="spellEnd"/>
            <w:r w:rsidRPr="00254695">
              <w:rPr>
                <w:rFonts w:ascii="Calibri" w:eastAsia="Times New Roman" w:hAnsi="Calibri" w:cs="Calibri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lang w:eastAsia="pl-PL"/>
              </w:rPr>
              <w:br/>
              <w:t xml:space="preserve">Czytanie i słownictwo: czytanie w celu określenia głównej myśli tekstu i znalezienia konkretnych informacji; przyjaźnie w życiu realnym i wirtualnym; idiomy z wyrazem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lang w:eastAsia="pl-PL"/>
              </w:rPr>
              <w:t>bone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 nawiązywaniem znajomości za pośrednictwem Internetu oraz wpływem nowoczesnych technologii na relacje międzyludzkie; wyrażenia ze słowem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*konflikty i problemy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*ustosunkowuje się do opinii innych osób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*wykorzystywanie technik samodzielnej pracy nad językiem (np.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*stosowanie strategii komunikacyjnych (domyślanie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2.4, 3.2, 3.3, 3.4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4.2, 4.5, 4.6,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7.2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6-7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6-7</w:t>
            </w:r>
          </w:p>
        </w:tc>
      </w:tr>
      <w:tr w:rsidR="00254695" w:rsidRPr="00254695" w:rsidTr="00466A7D">
        <w:trPr>
          <w:trHeight w:val="5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perfect and continuous aspect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aspekt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dokonany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ciągły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aspektu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ciągłego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dokonanego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czasownika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czasach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future perfect continuous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*stosuje zmiany stylu lub formy tekstu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8-9</w:t>
            </w:r>
          </w:p>
        </w:tc>
      </w:tr>
      <w:tr w:rsidR="00254695" w:rsidRPr="00254695" w:rsidTr="00466A7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narrative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tenses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structures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czasy przeszłe i związane z nimi struktury gramatyczne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czasów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*wyraża pewność, przypuszczenie,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wątpliwoś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dotyczące zdarzeń z przeszłości i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*opisuje doświadczenia swoje i innych osób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III 4.1, 4.4, 4.9, 4.10, 5.1, 5.4, 5.9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9</w:t>
            </w:r>
          </w:p>
        </w:tc>
      </w:tr>
      <w:tr w:rsidR="00254695" w:rsidRPr="00254695" w:rsidTr="00466A7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friends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tekstu; przyjaciele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relacjami międzyludzkimi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słuchu: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swoich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2.2, 2.4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4.2, 4.5, 4.9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10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discussing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your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strengths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weaknesses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importance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rozmawianie o mocnych i słabych stronach; wyrażanie istotności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rozmawiania o swoich mocnych i słabych stron oraz do  wyrażania istotności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swoich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*rozwija notatki, nagłówki prasowe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 (np. z encyklopedii, mediów, instrukcji obsługi)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11</w:t>
            </w:r>
          </w:p>
        </w:tc>
      </w:tr>
      <w:tr w:rsidR="00254695" w:rsidRPr="00254695" w:rsidTr="00466A7D">
        <w:trPr>
          <w:trHeight w:val="4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nawiązywaniem relacji i sposobem postrzegania innych ludzi; zmiany w znaczeniu wynikające z zastosowania czasowników statycznych lub dynamicznych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daną tezą i przeciw niej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12</w:t>
            </w:r>
          </w:p>
        </w:tc>
      </w:tr>
      <w:tr w:rsidR="00254695" w:rsidRPr="00254695" w:rsidTr="00466A7D">
        <w:trPr>
          <w:trHeight w:val="3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nawiązywaniem relacji i sposobem postrzegania innych ludzi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zmiany w znaczeniu wynikające z zastosowania czasowników statycznych lub dynamicznych; wyrażenia idiomatyczne ze słowem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13</w:t>
            </w:r>
          </w:p>
        </w:tc>
      </w:tr>
      <w:tr w:rsidR="00254695" w:rsidRPr="00254695" w:rsidTr="00466A7D">
        <w:trPr>
          <w:trHeight w:val="80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 narrative; sequence and flow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opowiadanie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określania czasu w narracji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4.10, 5.1, 5.4, 5.9, 5.12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14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1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2</w:t>
            </w:r>
          </w:p>
        </w:tc>
      </w:tr>
      <w:tr w:rsidR="00254695" w:rsidRPr="00254695" w:rsidTr="00466A7D">
        <w:trPr>
          <w:trHeight w:val="54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competing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achieving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success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rywalizacja i osiągnięcia w sporcie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wyzwaniami stojącymi przed profesjonalnymi sportowcami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 wyczynowy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16</w:t>
            </w:r>
          </w:p>
        </w:tc>
      </w:tr>
      <w:tr w:rsidR="00254695" w:rsidRPr="00254695" w:rsidTr="00466A7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body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parts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injuries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illnesses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idioms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części ciała, obrażenia i kontuzje; idiomy i kolokacje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częściami ciała, kontuzjami i problemami zdrowotnymi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idiomy i kolokacje opisujące stan zdrowia, kondycję fizyczną i motywację do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 wyczynowy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*części ciała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*kontuzje i obrażenia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i przeciw niej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1.10, 1.11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15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risks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benefits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prepositions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konkretnych informacji; uprawianie sportu: ryzyko i korzyści; przyimki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pozytywnymi i negatywnymi aspektami rywalizacji sportowej; przyimki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*sporty wyczynowe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*kontuzje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 i poglądy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wady i zalety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1.10, 1.11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3.2,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18-19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16-17</w:t>
            </w:r>
          </w:p>
        </w:tc>
      </w:tr>
      <w:tr w:rsidR="00254695" w:rsidRPr="00254695" w:rsidTr="00466A7D">
        <w:trPr>
          <w:trHeight w:val="3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; past-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wyrażanie przyszłości; formy przeszło-przyszłe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czasów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present simple, present continuous, future simple, future continuous, future perfect continuous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oraz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g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oing to, be on the verge of, be about to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etc. do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wyrażania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przyszłości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;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typu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I was to do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sth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vs.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I was to have done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sth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1.10, 1.11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18-19</w:t>
            </w:r>
          </w:p>
        </w:tc>
      </w:tr>
      <w:tr w:rsidR="00254695" w:rsidRPr="00254695" w:rsidTr="00466A7D">
        <w:trPr>
          <w:trHeight w:val="22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modifying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comparatives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superlatives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modyfikatory formy wyższej i najwyższej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modyfikatorów typu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slightly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a lot, a bit, far,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nearly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just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almost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barely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every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bit, the  … the …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etc. w stopniowaniu przymiotników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1.10, 1.11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4.5, 4.7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19</w:t>
            </w:r>
          </w:p>
        </w:tc>
      </w:tr>
      <w:tr w:rsidR="00254695" w:rsidRPr="00254695" w:rsidTr="00466A7D">
        <w:trPr>
          <w:trHeight w:val="238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healthy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habits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znalezienia konkretnych informacji; zdrowe nawyki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zdrowiem i chorobą;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idiomy i frazy związane z problemami ze snem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*choroby, problemy zdrowotne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kontekstu;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20</w:t>
            </w:r>
          </w:p>
        </w:tc>
      </w:tr>
      <w:tr w:rsidR="00254695" w:rsidRPr="00254695" w:rsidTr="00466A7D">
        <w:trPr>
          <w:trHeight w:val="400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: a stimulus-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based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preference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giving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arguments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comparing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showing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cause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effect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na podstawie materiału stymulującego; wyrażanie preferencji; prezentowanie argumentów; porównywanie; prezentowanie przyczyny i skutku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służące do opisywania ilustracji, wyrażania preferencji, argumentowania i porównywania oraz do wyrażania przyczyny i skutku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zawartych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4.9, 4.12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IV 6.8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for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essays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 oraz za i przeciw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charakterystyczne dla rozprawki wyrażającej opinię i rozprawki za i przeciw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4.7, 5.5, 5.7, 5.12, 5.13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IIIR 4.2, 5.2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24-25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254695" w:rsidRPr="00254695" w:rsidTr="00466A7D">
        <w:trPr>
          <w:trHeight w:val="6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for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essays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 oraz za i przeciw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*stosuje zmiany stylu lub formy tekstu;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(korzystanie ze słownika, 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5.5, 5.7,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5.2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254695" w:rsidRPr="00254695" w:rsidTr="00466A7D">
        <w:trPr>
          <w:trHeight w:val="3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phrases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idioms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phrasal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praktyce: frazy, idiomy i czasowniki frazowe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 i poglądy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i stylu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 4.5, 4.7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22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2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3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environmental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issues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sighseeing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multiple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meanings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problemy związane ze środowiskiem naturalnym; podróże i zwiedzanie; wyrazy mające więcej niż jedno znaczenie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degradacją środowiska naturalnego;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słowa posiadające więcej niż jedno znaczenie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*zagrożenia i ochrona środowiska naturalnego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pisemnego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główne myśli lub wybrane informacje z tekstu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*rozwija nagłówki prasowe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*posiadanie świadomości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8.1, 8.2,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28-29</w:t>
            </w:r>
          </w:p>
        </w:tc>
      </w:tr>
      <w:tr w:rsidR="00254695" w:rsidRPr="00254695" w:rsidTr="00466A7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sightseeing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podróżowanie i zwiedzanie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turystyką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*wycieczki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*zwiedzanie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29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coherence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cohesion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holidays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tekstu, intencji autora oraz spójności tekstu; wakacje; kolokacje związane z podróżowaniem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różnymi formami spędzania wakacji; kolokacje związane z tematyka podróżowania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*baza noclegowa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*formy wyjazdów wakacyjnych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*rozpoznaje związki pomiędzy poszczególnymi częściami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argumentów za danym rozwiązaniem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2.3, 3.2, 3.3, 3.4, 3.6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4.7, 4.9, 5.1, 5.7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30-31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27-28</w:t>
            </w:r>
          </w:p>
        </w:tc>
      </w:tr>
      <w:tr w:rsidR="00254695" w:rsidRPr="00254695" w:rsidTr="00466A7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greunds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infinitives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konstrukcje gerundialne i bezokolicznikowe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konstrukcji gerundialnych i bezokolicznikowych;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29</w:t>
            </w:r>
          </w:p>
        </w:tc>
      </w:tr>
      <w:tr w:rsidR="00254695" w:rsidRPr="00254695" w:rsidTr="00466A7D">
        <w:trPr>
          <w:trHeight w:val="19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infinitive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gerund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passive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konstrukcje gerundialne i bezokolicznikowe w stronie biernej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konstrukcji gerundialnych i bezokolicznikowych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nadawcy, odbiorcy, formy tekstu)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*rozróżnia formalny i nieformalny stylu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1.8, 1.13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3.5, 3.7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5.1, 5.4, 5.9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30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experiences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podróżowaniem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*doświadczenia związane z podróżami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czas, miejsce, sytuację, uczestników)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swoich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2.4, 2.5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5.12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254695" w:rsidRPr="00254695" w:rsidTr="00466A7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justifying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speculating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wyrażanie i uzasadnianie opinii; spekulowanie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lub rozwiązaniem i przeciw nim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zdania innych uczestników dyskusji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w języku obcym informacje sformułowane w tym języku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przedrostków i przyrostków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*wyrażanie i uzasadnianie swoich opinii, poglądów i uczuć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*przedstawianie opinii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*przekazywanie w języku obcym informacji zawartych w tekstach obcojęzycznych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*stosowanie zmian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*wykorzystywanie technik samodzielnej pracy nad językiem (np. korzystanie ze słownika,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*stosowanie strategii kompensacyjnych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*posiadanie świadomości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32</w:t>
            </w:r>
          </w:p>
        </w:tc>
      </w:tr>
      <w:tr w:rsidR="00254695" w:rsidRPr="00254695" w:rsidTr="00466A7D">
        <w:trPr>
          <w:trHeight w:val="26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phrasal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praktyce: kolokacje i czasowniki frazowe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kolokacji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*dokonuje samooceny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grupie, np. w lekcyjnych i pozalekcyjnych pracach projektowych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33</w:t>
            </w:r>
          </w:p>
        </w:tc>
      </w:tr>
      <w:tr w:rsidR="00254695" w:rsidRPr="00254695" w:rsidTr="00466A7D">
        <w:trPr>
          <w:trHeight w:val="787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article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titles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ways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grab the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reader’s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attention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connecting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language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artykuł - tytuły, sposoby na przyciągnięcie uwagi czytelnika; zwroty łączące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swoją opinię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*rozwija notatki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5.2, 5.4, 5.5, 5.7,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38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34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3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4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jobs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the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market;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qualifications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career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paths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environments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zawody i rynek pracy; umiejętności i kwalifikacje; ścieżki kariery, środowisko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pracą zawodową, rynkiem pracy;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zwroty służące do opisu środowiska pracy i różnych etapów ścieżki zawodowej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*zawody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*rynek pracy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*warunki pracy i środowisko zatrudnienia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40-41</w:t>
            </w:r>
          </w:p>
        </w:tc>
      </w:tr>
      <w:tr w:rsidR="00254695" w:rsidRPr="00254695" w:rsidTr="00466A7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employment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conditions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zatrudnienie i warunki pracy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umiejętnościami i kwalifikacjami oraz  warunkami pracy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*warunki pracy i środowisko zatrudnienia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35</w:t>
            </w:r>
          </w:p>
        </w:tc>
      </w:tr>
      <w:tr w:rsidR="00254695" w:rsidRPr="00254695" w:rsidTr="00466A7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career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paths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environments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frequently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confused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kontekstu, głównej myśli tekstu i znalezienia konkretnych informacji; ścieżki kariery, środowisko pracy; często mylone słowa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środowiskiem pracy i wyborem ścieżki zawodowej;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*środowisko pracy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3.3, 3.5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42-43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36-37</w:t>
            </w:r>
          </w:p>
        </w:tc>
      </w:tr>
      <w:tr w:rsidR="00254695" w:rsidRPr="00254695" w:rsidTr="00466A7D">
        <w:trPr>
          <w:trHeight w:val="54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reported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speech;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tense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switching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reported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speech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mowa zależna; następstwo czasów w mowie zależnej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mowy zależnej; wyjątki od zasady następstwa czasów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 xml:space="preserve">II 2.3 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>III 4.1, 4.4, 4.9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44-45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38-39</w:t>
            </w:r>
          </w:p>
        </w:tc>
      </w:tr>
      <w:tr w:rsidR="00254695" w:rsidRPr="00254695" w:rsidTr="00466A7D">
        <w:trPr>
          <w:trHeight w:val="4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substitution and ellipsis: avoiding repetition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unikanie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powtórzeń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synonimy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elipsa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gramatyczna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Unikanie powtórzeń z zastosowaniem elipsy gramatycznej i synonimów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definicji)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39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workplaces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i znalezienia konkretnych informacji; miejsca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opisu miejsca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*miejsce pracy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40</w:t>
            </w:r>
          </w:p>
        </w:tc>
      </w:tr>
      <w:tr w:rsidR="00254695" w:rsidRPr="00254695" w:rsidTr="00466A7D">
        <w:trPr>
          <w:trHeight w:val="201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predictions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about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prospects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przewidywania na temat perspektyw związanych z zatrudnieniem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służące do przewidywania i wyrażania przypuszczeń na temat przyszłości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przypuszczenia, wątpliwości dotyczące zdarzeń z przeszłości, teraźniejszości i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pyta o opinie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przyszłych zdarzeń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*rozwija notatki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*wykorzystuje techniki samodzielnej pracy nad językiem (np.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 (np. z encyklopedii, mediów)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 2.1, 2.3,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4.7, 4.8, 4.9, 4.10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6.4, 6.5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8.1, 8.2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an email; a covering letter; formal and informal registers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e-mail, list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motywacyjny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język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nieformalny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2.3, 2.5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5.8, 5.9,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254695" w:rsidRPr="00254695" w:rsidTr="00466A7D">
        <w:trPr>
          <w:trHeight w:val="27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an email; a covering letter; formal and informal registers (2)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e-mail, list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motywacyjny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język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nieformalny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stylu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4.7, 4.9, 5.1, 5.8, 5.9, 5.12, 5.13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49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254695" w:rsidRPr="00254695" w:rsidTr="00466A7D">
        <w:trPr>
          <w:trHeight w:val="168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da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lastRenderedPageBreak/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grupie, np. w lekcyjnych i pozalekcyjnych pracach projektowych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4.2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IVR 6.2, 6.3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50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42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4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5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politics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politicians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polityka i politycy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polityką, politykami oraz sprawami publicznymi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kolokacje ze słowem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stick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*polityka i politycy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*struktura państwa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opinie innych osób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E2B62"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4.3, 4.5, 4.6,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52</w:t>
            </w:r>
          </w:p>
        </w:tc>
      </w:tr>
      <w:tr w:rsidR="00254695" w:rsidRPr="00254695" w:rsidTr="00466A7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Public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affairs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Sprawy publiczne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sprawami publicznymi;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*sprawy publiczne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pisemnie: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 3.1, 3.4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52-53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coherence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cohesion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power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order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justice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word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formation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Czytanie i słownictwo: czytanie w celu znalezienia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konkrentnych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informacji oraz spójności; władza, porządek społeczny i sprawiedliwość; słowotwórstwo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władzą, porządkiem społecznym i systemem sprawiedliwości; słowotwórstwo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*prawo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*władza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*porządek społeczny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*system sprawiedliwości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*rozpoznaje związki pomiędzy poszczególnymi częściami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główną myśl lub wybrane informacje z tekstu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 samodzielnej pracy nad językiem (prowadzenie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2.3, 3.1, 3.3, 3.6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54-55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46-47</w:t>
            </w:r>
          </w:p>
        </w:tc>
      </w:tr>
      <w:tr w:rsidR="00254695" w:rsidRPr="00254695" w:rsidTr="00466A7D">
        <w:trPr>
          <w:trHeight w:val="45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conditionals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mixed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conditionals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okresy warunkowe - powtórzenie; mieszane okresy warunkowe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okresów warunkowych typu I, II, III i mieszanych;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okresy warunkowe mieszane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48-49</w:t>
            </w:r>
          </w:p>
        </w:tc>
      </w:tr>
      <w:tr w:rsidR="00254695" w:rsidRPr="00254695" w:rsidTr="00466A7D">
        <w:trPr>
          <w:trHeight w:val="3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articles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przedimki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przedimków;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przyimki w utartych zwrotach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49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economy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issues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Słuchanie i słownictwo: słuchanie w celu określenia głównej myśli,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znale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zenia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konkretnych informacji oraz kontekstu; problemy gospodarcze i społeczne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ekonomią i problemami społecznymi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*poli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tyka społeczna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*polityka gospod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cza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*określa kontekst wypowiedzi (np. czas, miejsce, sytuację, uczestników)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</w:t>
            </w:r>
            <w:r w:rsidR="009E2B62">
              <w:rPr>
                <w:rFonts w:ascii="Calibri" w:eastAsia="Times New Roman" w:hAnsi="Calibri" w:cs="Calibri"/>
                <w:color w:val="000000"/>
                <w:lang w:eastAsia="pl-PL"/>
              </w:rPr>
              <w:t>da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4.3,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50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discussing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community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engagement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opportunities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success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failure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stories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omawianie możliwości zaangażowania w społeczności; historie sukcesów i porażek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gratulowania i wyrażania współczucia oraz mówienia o zasługach i korzyściach; słownictwo związane z sukcesem i porażką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propozycji i sugestii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*prowadzi negocjacje w trudnych sytuacjach życia codziennego (np. niezasłużonego oskarżenia, spowodowania szkody)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*aktywnie uczestniczy w rozmowie i dyskusji (przedstawianie opinii i argumentów, odpieranie argumentów przeciwnych)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konsekwencji zdarzeń przeszłych i przyszłych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6.8, 6.9,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6.1, 6.2, 6.3, 6.4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59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254695" w:rsidRPr="00254695" w:rsidTr="00466A7D">
        <w:trPr>
          <w:trHeight w:val="138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przestępczością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wybrane informacje z tekstu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4.3, 4.4, 4.5, 4.7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52</w:t>
            </w:r>
          </w:p>
        </w:tc>
      </w:tr>
      <w:tr w:rsidR="00254695" w:rsidRPr="00254695" w:rsidTr="00466A7D">
        <w:trPr>
          <w:trHeight w:val="3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53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 formal letter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list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i uzasadniania opinii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styl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lub rozwiązaniem i przeciw nim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*ustosunkowuje się do opinii innych osób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*przedstawia opinie i argumenty, odpiera argumenty przeciwne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akceptuje lub kwestionuje zdanie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w języku obcym informacje sformułowane w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9E2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4.7, 4.9</w:t>
            </w:r>
            <w:r w:rsidR="009E2B6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r w:rsidR="009E2B62">
              <w:rPr>
                <w:rFonts w:ascii="Calibri" w:eastAsia="Times New Roman" w:hAnsi="Calibri" w:cs="Calibri"/>
                <w:lang w:val="en-US" w:eastAsia="pl-PL"/>
              </w:rPr>
              <w:t xml:space="preserve">5.1, 5.5, 5.9, </w:t>
            </w:r>
            <w:r w:rsidR="009E2B62" w:rsidRPr="009E2B62">
              <w:rPr>
                <w:rFonts w:ascii="Calibri" w:eastAsia="Times New Roman" w:hAnsi="Calibri" w:cs="Calibri"/>
                <w:lang w:val="en-US" w:eastAsia="pl-PL"/>
              </w:rPr>
              <w:t>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7.2, 7.4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9E2B62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7.2, 7.3, 7.4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254695" w:rsidRPr="00254695" w:rsidTr="00466A7D">
        <w:trPr>
          <w:trHeight w:val="66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5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ROZDZIAŁ 6</w:t>
            </w:r>
          </w:p>
        </w:tc>
      </w:tr>
      <w:tr w:rsidR="00254695" w:rsidRPr="00254695" w:rsidTr="00466A7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food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żywność a technologia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przemysłem żywieniowym i rolnictwem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*rolnictwo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*odkrycia naukowe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*urządzenia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1.6, 1.12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III 4.1, 4.5, 4.7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64-65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cooking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gotowanie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*przyrządzanie potraw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*części warzyw i owoców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*gotowanie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*części warzyw i owoców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główne myśli lub wybrane informacje z tekstu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8.2,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diets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food-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related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trendami dietetycznymi i wpływem żywienia na zdrowie; zastosowanie czasownika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make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 przyimkami of, with lub from; idiomy zawierające nazwy produktów żywnościowych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*diety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*świadomość społeczna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 (np. nadawcę, odbiorcę, formę tekstu)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opisuje ludzi,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uczucia, 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1.6,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3.1, 3.2, 3.3, 3.5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4.1, 4.5, 4.6,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66-67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56-57</w:t>
            </w:r>
          </w:p>
        </w:tc>
      </w:tr>
      <w:tr w:rsidR="00254695" w:rsidRPr="00254695" w:rsidTr="00466A7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passive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voice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strona bierna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strony biernej;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różnice w zastosowaniu strony czynnej i biernej oraz stosowanie przyimków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with / by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błędów)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1.6, 1.12,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4.3, 4.4, 4.5, 4.9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68-69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58-59</w:t>
            </w:r>
          </w:p>
        </w:tc>
      </w:tr>
      <w:tr w:rsidR="00254695" w:rsidRPr="00254695" w:rsidTr="00466A7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passive constructions with the infinitive; causative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have / get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bezokolicznikowe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stronie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biernej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kauzatywne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have / get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konstrukcji bezokolicznikowych w stronie biernej z czasownikami: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think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believe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say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know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niezadowolenie)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skargi, przeprasza, przyjmuje przeprosiny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poprawianie błędów etc.)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1.6, 1.14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6.5, 6.9, 6.12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69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59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food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preferences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cooking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kitchen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opisywania preferencji kulinarnych i sposobów przyrządzania żywności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*preferencje kulinarne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*przyrządzanie żywności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*urządzenia kuchenne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1.6, 1.12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60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: role-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play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negotiating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odgrywanie roli, negocjowanie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1.6, 1.11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6.5,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61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informal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register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recenzja; język formalny i nieformalny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*określa kontekst wypowiedzi (np. sytuację, uczestników)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lub przeciw danemu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preferencje i życzenia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2.5, 3.2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5.5, 5.7, 5.9,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7.6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72</w:t>
            </w:r>
          </w:p>
        </w:tc>
      </w:tr>
      <w:tr w:rsidR="00254695" w:rsidRPr="00254695" w:rsidTr="00466A7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informal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register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recenzja; język formalny i nieformalny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Formalne i nieformalne 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*wyjaśnia sposób obsługi prostych urządzeń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lub przeciw danemu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preferencje i życzenia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*udziela rady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5.5, 5.7, 5.9, 5.11,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7.6, 7.8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61</w:t>
            </w:r>
          </w:p>
        </w:tc>
      </w:tr>
      <w:tr w:rsidR="00254695" w:rsidRPr="00254695" w:rsidTr="00466A7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opisywaniem potraw i posiłków; konstrukcje bierne, idiomy zwierające nazwy produktów żywnościowych;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różnych rozwiązań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4.6, 4.7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62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6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7</w:t>
            </w:r>
          </w:p>
        </w:tc>
      </w:tr>
      <w:tr w:rsidR="00254695" w:rsidRPr="00254695" w:rsidTr="00466A7D">
        <w:trPr>
          <w:trHeight w:val="75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living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situations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miejsca zamieszkania i sytuacje mieszkaniowe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różnymi miejscami zamieszkania; zwroty z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house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*miejsce zamieszkania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*styl życia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1.2, 1.5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4.3, 4.4, 4.5, 4.9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V 8.1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76</w:t>
            </w:r>
          </w:p>
        </w:tc>
      </w:tr>
      <w:tr w:rsidR="00254695" w:rsidRPr="00254695" w:rsidTr="00466A7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repairs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problemy z miejscem zamieszkania i remontami oraz naprawami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problemami lokalowymi i remontami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*problemy z miejscem zamieszkania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*remonty i naprawy w domu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6.5, 6.8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ways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learning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*nauka języków obcych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*metody uczenia się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i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*posiada świadomość językową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4.2, 4.4, 4.5, 4.7, 4.9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78-79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66-67</w:t>
            </w:r>
          </w:p>
        </w:tc>
      </w:tr>
      <w:tr w:rsidR="00254695" w:rsidRPr="00254695" w:rsidTr="00466A7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inversion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inwersja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Stosowanie inwersji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opisuje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uczucia, 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nadzieje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80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68-69</w:t>
            </w:r>
          </w:p>
        </w:tc>
      </w:tr>
      <w:tr w:rsidR="00254695" w:rsidRPr="00254695" w:rsidTr="00466A7D">
        <w:trPr>
          <w:trHeight w:val="6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adding emphasis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emfaza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Struktury emfatyczne; akcentowanie wybranych części tekstu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opisuje ludzi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4.4, 4.6, 4.9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69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boarding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school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life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nauką w szkole z internatem; idiomy związane ze sposobami radzenia sobie z wyzwaniami i trudnymi sytuacjami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*życie szkoły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*konflikty i problemy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*prosi o radę i udziela rady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komunikacyjnych (np. domyślanie się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1.3, 1.5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 2.4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4.9, 4.10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82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70</w:t>
            </w:r>
          </w:p>
        </w:tc>
      </w:tr>
      <w:tr w:rsidR="00254695" w:rsidRPr="00254695" w:rsidTr="00466A7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describing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picture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opisywanie ilustracji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</w:t>
            </w:r>
            <w:proofErr w:type="spellStart"/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wypowiedzi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i stylu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4.4, 4.5, 4.7, 4.9</w:t>
            </w:r>
            <w:r w:rsid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71</w:t>
            </w:r>
          </w:p>
        </w:tc>
      </w:tr>
      <w:tr w:rsidR="00254695" w:rsidRPr="00254695" w:rsidTr="00466A7D">
        <w:trPr>
          <w:trHeight w:val="145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opinie innych osób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*wykorzystuje techniki samodzielnej pracy nad językiem (np.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IR 1.3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72</w:t>
            </w:r>
          </w:p>
        </w:tc>
      </w:tr>
      <w:tr w:rsidR="00254695" w:rsidRPr="00254695" w:rsidTr="00466A7D">
        <w:trPr>
          <w:trHeight w:val="142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Struktury emfatyczne; stosowanie inwersji,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IR 1.3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4.7, 4.9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73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*rozwija notatkę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lastRenderedPageBreak/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F13CBA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1.3,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 4.2, 4.5, 4.6, 4.7, 4.9, 5.1, 5.2, 5.5, 5.6, 5.7, 5.9, 5.</w:t>
            </w:r>
            <w:r w:rsid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t>12, 5.13</w:t>
            </w:r>
            <w:r w:rsid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F13CBA"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8.2, 8.3</w:t>
            </w:r>
            <w:r w:rsidRP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F13CB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86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71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7</w:t>
            </w:r>
          </w:p>
        </w:tc>
      </w:tr>
      <w:tr w:rsidR="00466A7D" w:rsidRPr="008A5802" w:rsidTr="00466A7D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66A7D" w:rsidRPr="008A5802" w:rsidRDefault="00466A7D" w:rsidP="00466A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8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różne formy kultury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różnymi formami kultury i sztuki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*dziedziny kultury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88-89</w:t>
            </w:r>
          </w:p>
        </w:tc>
      </w:tr>
      <w:tr w:rsidR="00254695" w:rsidRPr="00254695" w:rsidTr="00466A7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community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activism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działalność prospołeczna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*aktywizm społeczny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89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75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; in the media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informacji; media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mediami i środkami przekazu; zwroty służące do opisywania pozytywnego lub negatywnego odbioru kampanii reklamowych lub wydarzeń kulturalnych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*media i środki przekazu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*kampanie reklamowe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*wydarzenia kulturalne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3.2,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90-91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76-77</w:t>
            </w:r>
          </w:p>
        </w:tc>
      </w:tr>
      <w:tr w:rsidR="00254695" w:rsidRPr="00254695" w:rsidTr="00466A7D">
        <w:trPr>
          <w:trHeight w:val="199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Grammar: modal verbs: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will, would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and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shall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– different meanings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czasowniki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modalne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will, would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shall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różne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znaczenia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czasowników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will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shall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zdarzeń przyszłych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4.7, 4.8, 4.9, 4.10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6.4, 6.5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92-93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78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modal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criticise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past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actions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express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regrets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użycie czasowników modalnych w celu wyrażenia krytyki i żalu na temat przeszłych wydarzeń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czasowników modalnych do spekulowania na temat przeszłości oraz wyrażania żalu odnośnie przeszłych wydarzeń; zmiany w znaczeniu spowodowane zastosowaniem konkretnych  czasowników modalnych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przeszłości i teraźniejszości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nadzieje na przyszłość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teraźniejszości i przyszłości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zdarzeń przeszłych i przyszłych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obcym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</w:t>
            </w:r>
            <w:r w:rsidR="00F13CBA">
              <w:rPr>
                <w:rFonts w:ascii="Calibri" w:eastAsia="Times New Roman" w:hAnsi="Calibri" w:cs="Calibri"/>
                <w:color w:val="00B0F0"/>
                <w:lang w:eastAsia="pl-PL"/>
              </w:rPr>
              <w:t>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4.7, 4.8, 4.9, 4.10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6.4, 6.5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93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78-79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; art and (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everyday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people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tekstu oraz znalezienia szczegółowych informacji; odróżnianie faktu od opinii; sztuka i ludzie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kulturą popularną; przysłówki stopnia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*kultura popularna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czasu, miejsca, sytuacji, uczestników)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F13CBA">
              <w:rPr>
                <w:rFonts w:ascii="Calibri" w:eastAsia="Times New Roman" w:hAnsi="Calibri" w:cs="Calibri"/>
                <w:color w:val="00B0F0"/>
                <w:lang w:eastAsia="pl-PL"/>
              </w:rPr>
              <w:t>*oddziela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fakty od opinii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i poglądów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konsekwencji zdarzeń przyszłych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zawierającego nieznane słowa i zwroty)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1.9,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IVR 6.2, 6.4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V 8.1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94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80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: a stimulus-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based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daną tezą lub rozwiązaniem i przeciw nim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95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81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for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za i przeciw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zjawiska i czynności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4.7, 4.9, 5.5, 5.7,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F13CBA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96-97</w:t>
            </w:r>
          </w:p>
        </w:tc>
      </w:tr>
      <w:tr w:rsidR="00254695" w:rsidRPr="00254695" w:rsidTr="00466A7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for and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za i przeciw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nadawcę, odbiorcę, formę tekstu)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</w:t>
            </w:r>
            <w:r w:rsidR="00466A7D">
              <w:rPr>
                <w:rFonts w:ascii="Calibri" w:eastAsia="Times New Roman" w:hAnsi="Calibri" w:cs="Calibri"/>
                <w:color w:val="000000"/>
                <w:lang w:eastAsia="pl-PL"/>
              </w:rPr>
              <w:t>je zawarte w materiałach wizual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*przekazywanie w języku obcym informacji sformułowanych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eastAsia="pl-PL"/>
              </w:rPr>
              <w:t>*stosowanie zmian stylu lub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*wykorzystywanie technik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3.3, 3.5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4.6, 4.7, 5.5, 5.7, 5.12, 5.13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97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81</w:t>
            </w:r>
          </w:p>
        </w:tc>
      </w:tr>
      <w:tr w:rsidR="00254695" w:rsidRPr="00254695" w:rsidTr="00466A7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książek;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Czasowniki modalne, strona bierna, konstrukcja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 be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made</w:t>
            </w:r>
            <w:proofErr w:type="spellEnd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 do </w:t>
            </w:r>
            <w:proofErr w:type="spellStart"/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sth</w:t>
            </w:r>
            <w:proofErr w:type="spellEnd"/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, konstrukcja</w:t>
            </w:r>
            <w:r w:rsidRPr="0025469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… , the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… z zastosowaniem przymiotnika lub przysłówka w stopniu wyższym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czynności i zjawiska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innych osób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6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1.14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4.5, 4.7, 4.9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4.2 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66A7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254695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SB str. 98</w:t>
            </w: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82</w:t>
            </w:r>
          </w:p>
        </w:tc>
      </w:tr>
      <w:tr w:rsidR="00254695" w:rsidRPr="00254695" w:rsidTr="00466A7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Unit Test 8</w:t>
            </w:r>
          </w:p>
        </w:tc>
      </w:tr>
      <w:tr w:rsidR="00254695" w:rsidRPr="00254695" w:rsidTr="00466A7D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95" w:rsidRPr="00254695" w:rsidRDefault="00254695" w:rsidP="00254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69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47C7B" w:rsidRDefault="00147C7B" w:rsidP="00F13CBA">
      <w:bookmarkStart w:id="0" w:name="_GoBack"/>
      <w:bookmarkEnd w:id="0"/>
    </w:p>
    <w:sectPr w:rsidR="00147C7B" w:rsidSect="002546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F" w:rsidRDefault="00A502AF" w:rsidP="000938DD">
      <w:pPr>
        <w:spacing w:after="0" w:line="240" w:lineRule="auto"/>
      </w:pPr>
      <w:r>
        <w:separator/>
      </w:r>
    </w:p>
  </w:endnote>
  <w:endnote w:type="continuationSeparator" w:id="0">
    <w:p w:rsidR="00A502AF" w:rsidRDefault="00A502AF" w:rsidP="000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F" w:rsidRDefault="00A502AF" w:rsidP="000938DD">
      <w:pPr>
        <w:spacing w:after="0" w:line="240" w:lineRule="auto"/>
      </w:pPr>
      <w:r>
        <w:separator/>
      </w:r>
    </w:p>
  </w:footnote>
  <w:footnote w:type="continuationSeparator" w:id="0">
    <w:p w:rsidR="00A502AF" w:rsidRDefault="00A502AF" w:rsidP="0009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7D" w:rsidRPr="000938DD" w:rsidRDefault="00466A7D">
    <w:pPr>
      <w:pStyle w:val="Nagwek"/>
      <w:rPr>
        <w:lang w:val="en-US"/>
      </w:rPr>
    </w:pPr>
    <w:r w:rsidRPr="000938DD">
      <w:rPr>
        <w:i/>
        <w:lang w:val="en-US"/>
      </w:rPr>
      <w:t>Password Reset C1/C2</w:t>
    </w:r>
    <w:r w:rsidRPr="000938DD">
      <w:rPr>
        <w:lang w:val="en-US"/>
      </w:rPr>
      <w:t xml:space="preserve">. </w:t>
    </w:r>
    <w:proofErr w:type="spellStart"/>
    <w:r w:rsidRPr="000938DD">
      <w:rPr>
        <w:lang w:val="en-US"/>
      </w:rPr>
      <w:t>Rozkład</w:t>
    </w:r>
    <w:proofErr w:type="spellEnd"/>
    <w:r w:rsidRPr="000938DD">
      <w:rPr>
        <w:lang w:val="en-US"/>
      </w:rPr>
      <w:t xml:space="preserve"> </w:t>
    </w:r>
    <w:proofErr w:type="spellStart"/>
    <w:r w:rsidRPr="000938DD">
      <w:rPr>
        <w:lang w:val="en-US"/>
      </w:rPr>
      <w:t>materia</w:t>
    </w:r>
    <w:r>
      <w:rPr>
        <w:lang w:val="en-US"/>
      </w:rPr>
      <w:t>łu</w:t>
    </w:r>
    <w:proofErr w:type="spellEnd"/>
    <w:r>
      <w:rPr>
        <w:lang w:val="en-US"/>
      </w:rPr>
      <w:t xml:space="preserve"> PP 2012 90h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95"/>
    <w:rsid w:val="000938DD"/>
    <w:rsid w:val="00147C7B"/>
    <w:rsid w:val="00254695"/>
    <w:rsid w:val="003742E0"/>
    <w:rsid w:val="00466A7D"/>
    <w:rsid w:val="009E2B62"/>
    <w:rsid w:val="00A502AF"/>
    <w:rsid w:val="00F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6515"/>
  <w15:chartTrackingRefBased/>
  <w15:docId w15:val="{59BB1D3F-C349-46AA-BF35-DE639FD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9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695"/>
    <w:rPr>
      <w:color w:val="954F72"/>
      <w:u w:val="single"/>
    </w:rPr>
  </w:style>
  <w:style w:type="paragraph" w:customStyle="1" w:styleId="msonormal0">
    <w:name w:val="msonormal"/>
    <w:basedOn w:val="Normalny"/>
    <w:rsid w:val="0025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rsid w:val="00254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xl63">
    <w:name w:val="xl63"/>
    <w:basedOn w:val="Normalny"/>
    <w:rsid w:val="00254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54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54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DD"/>
  </w:style>
  <w:style w:type="paragraph" w:styleId="Stopka">
    <w:name w:val="footer"/>
    <w:basedOn w:val="Normalny"/>
    <w:link w:val="StopkaZnak"/>
    <w:uiPriority w:val="99"/>
    <w:unhideWhenUsed/>
    <w:rsid w:val="0009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85</Pages>
  <Words>13614</Words>
  <Characters>81687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4</cp:revision>
  <dcterms:created xsi:type="dcterms:W3CDTF">2021-05-23T22:58:00Z</dcterms:created>
  <dcterms:modified xsi:type="dcterms:W3CDTF">2021-07-30T03:33:00Z</dcterms:modified>
</cp:coreProperties>
</file>