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49CB" w14:textId="77777777" w:rsidR="005978B4" w:rsidRPr="00037A96" w:rsidRDefault="00037A96" w:rsidP="00393590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Rozkład materiału – SKILLFUL </w:t>
      </w:r>
      <w:r w:rsidR="00AA288E">
        <w:rPr>
          <w:rFonts w:ascii="Times New Roman" w:hAnsi="Times New Roman" w:cs="Times New Roman"/>
          <w:b/>
          <w:sz w:val="28"/>
          <w:szCs w:val="28"/>
          <w:lang w:val="en-US"/>
        </w:rPr>
        <w:t>FOUNDATION</w:t>
      </w:r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Reading and Writing</w:t>
      </w:r>
    </w:p>
    <w:p w14:paraId="3CFCBEAC" w14:textId="77777777" w:rsidR="00037A96" w:rsidRPr="00037A96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5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2298"/>
        <w:gridCol w:w="2066"/>
        <w:gridCol w:w="2134"/>
        <w:gridCol w:w="1936"/>
        <w:gridCol w:w="1762"/>
        <w:gridCol w:w="1897"/>
      </w:tblGrid>
      <w:tr w:rsidR="00DA09F5" w:rsidRPr="00037A96" w14:paraId="224B6A9B" w14:textId="77777777" w:rsidTr="00DA09F5">
        <w:trPr>
          <w:cantSplit/>
          <w:trHeight w:val="1645"/>
        </w:trPr>
        <w:tc>
          <w:tcPr>
            <w:tcW w:w="568" w:type="dxa"/>
            <w:textDirection w:val="btLr"/>
            <w:vAlign w:val="center"/>
          </w:tcPr>
          <w:p w14:paraId="472BA2BA" w14:textId="77777777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559" w:type="dxa"/>
          </w:tcPr>
          <w:p w14:paraId="641141B8" w14:textId="061D32D0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559" w:type="dxa"/>
          </w:tcPr>
          <w:p w14:paraId="700E9607" w14:textId="7C625985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298" w:type="dxa"/>
          </w:tcPr>
          <w:p w14:paraId="7A9E9049" w14:textId="77777777" w:rsidR="00DA09F5" w:rsidRPr="00037A96" w:rsidRDefault="00DA09F5" w:rsidP="00DA09F5">
            <w:pPr>
              <w:spacing w:after="200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066" w:type="dxa"/>
          </w:tcPr>
          <w:p w14:paraId="30124991" w14:textId="77777777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GRAMATYKA I SŁOWNICTWO</w:t>
            </w:r>
          </w:p>
        </w:tc>
        <w:tc>
          <w:tcPr>
            <w:tcW w:w="2134" w:type="dxa"/>
          </w:tcPr>
          <w:p w14:paraId="489CFBB1" w14:textId="77777777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1936" w:type="dxa"/>
          </w:tcPr>
          <w:p w14:paraId="4970A219" w14:textId="77777777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1762" w:type="dxa"/>
          </w:tcPr>
          <w:p w14:paraId="01076909" w14:textId="77777777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1897" w:type="dxa"/>
          </w:tcPr>
          <w:p w14:paraId="14552A7B" w14:textId="77777777" w:rsidR="00DA09F5" w:rsidRPr="00037A96" w:rsidRDefault="00DA09F5" w:rsidP="00DA09F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MATRIAŁY DODATKOWE</w:t>
            </w:r>
          </w:p>
        </w:tc>
      </w:tr>
      <w:tr w:rsidR="00DA09F5" w:rsidRPr="00C00D88" w14:paraId="5B99DD7A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42458AF2" w14:textId="77777777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Self</w:t>
            </w:r>
          </w:p>
        </w:tc>
        <w:tc>
          <w:tcPr>
            <w:tcW w:w="1559" w:type="dxa"/>
          </w:tcPr>
          <w:p w14:paraId="29331661" w14:textId="77777777" w:rsidR="00DA09F5" w:rsidRPr="00037A96" w:rsidRDefault="00DA09F5" w:rsidP="00DA09F5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48DFB3CB" w14:textId="27EE3F49" w:rsidR="00DA09F5" w:rsidRDefault="00DA09F5" w:rsidP="00DA09F5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czasu wolnego i zainteresowania </w:t>
            </w:r>
          </w:p>
        </w:tc>
        <w:tc>
          <w:tcPr>
            <w:tcW w:w="1559" w:type="dxa"/>
          </w:tcPr>
          <w:p w14:paraId="00F044D1" w14:textId="05131A2C" w:rsidR="00DA09F5" w:rsidRPr="00037A96" w:rsidRDefault="00DA09F5" w:rsidP="00DA09F5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C8CA818" w14:textId="77777777" w:rsidR="00DA09F5" w:rsidRPr="00037A96" w:rsidRDefault="00DA09F5" w:rsidP="00DA09F5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Czynności czasu wolnego i zainteresowania </w:t>
            </w:r>
          </w:p>
        </w:tc>
        <w:tc>
          <w:tcPr>
            <w:tcW w:w="2298" w:type="dxa"/>
          </w:tcPr>
          <w:p w14:paraId="5B1973F7" w14:textId="77777777" w:rsidR="00DA09F5" w:rsidRPr="0065281B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14:paraId="7A82A880" w14:textId="77777777" w:rsidR="00DA09F5" w:rsidRPr="0065281B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14:paraId="01872FE3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14:paraId="3A44D4D5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‘to be’ w czasie teraźniejszym</w:t>
            </w:r>
          </w:p>
          <w:p w14:paraId="7DA5C026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Kategoryzowanie słów – rodzaje szkół, języki, zainteresowania</w:t>
            </w:r>
          </w:p>
        </w:tc>
        <w:tc>
          <w:tcPr>
            <w:tcW w:w="2134" w:type="dxa"/>
          </w:tcPr>
          <w:p w14:paraId="5AC97620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Określanie głównej myśli tekstu</w:t>
            </w:r>
          </w:p>
          <w:p w14:paraId="7DC5A16F" w14:textId="7237B46F" w:rsidR="00DA09F5" w:rsidRPr="001D079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21CF0A2D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pojedyncze</w:t>
            </w:r>
          </w:p>
          <w:p w14:paraId="1EC614BA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na profil internetowy </w:t>
            </w:r>
          </w:p>
        </w:tc>
        <w:tc>
          <w:tcPr>
            <w:tcW w:w="1762" w:type="dxa"/>
          </w:tcPr>
          <w:p w14:paraId="3015D5C6" w14:textId="77777777" w:rsidR="00DA09F5" w:rsidRPr="001D079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D0799">
              <w:rPr>
                <w:rFonts w:ascii="Times New Roman" w:hAnsi="Times New Roman" w:cs="Times New Roman"/>
                <w:sz w:val="24"/>
                <w:szCs w:val="24"/>
              </w:rPr>
              <w:t>Wyznaczanie celów w uczeniu się</w:t>
            </w:r>
          </w:p>
        </w:tc>
        <w:tc>
          <w:tcPr>
            <w:tcW w:w="1897" w:type="dxa"/>
          </w:tcPr>
          <w:p w14:paraId="6D6E7B63" w14:textId="502138F4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2592BC1D" w14:textId="77777777" w:rsidR="00C00D88" w:rsidRPr="00C00D88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2806639" w14:textId="31057EC5" w:rsidR="00DA09F5" w:rsidRPr="00E13D60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Checklist </w:t>
            </w: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88</w:t>
            </w:r>
          </w:p>
          <w:p w14:paraId="52DE69DB" w14:textId="77777777" w:rsidR="00DA09F5" w:rsidRPr="00E13D60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FC589" w14:textId="3D49AC08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Campus life’</w:t>
            </w:r>
          </w:p>
        </w:tc>
      </w:tr>
      <w:tr w:rsidR="00DA09F5" w:rsidRPr="00C00D88" w14:paraId="799D29F0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38D280D0" w14:textId="77777777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Family</w:t>
            </w:r>
          </w:p>
        </w:tc>
        <w:tc>
          <w:tcPr>
            <w:tcW w:w="1559" w:type="dxa"/>
          </w:tcPr>
          <w:p w14:paraId="79FEA843" w14:textId="77777777" w:rsidR="00DA09F5" w:rsidRPr="00037A96" w:rsidRDefault="00DA09F5" w:rsidP="00DA09F5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tradycje rodzinne</w:t>
            </w:r>
          </w:p>
          <w:p w14:paraId="53EF10A0" w14:textId="3989FCE3" w:rsidR="00DA09F5" w:rsidRDefault="00DA09F5" w:rsidP="00DA09F5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Codzienny tryb życia</w:t>
            </w:r>
          </w:p>
        </w:tc>
        <w:tc>
          <w:tcPr>
            <w:tcW w:w="1559" w:type="dxa"/>
          </w:tcPr>
          <w:p w14:paraId="7EA49030" w14:textId="49015A39" w:rsidR="00DA09F5" w:rsidRPr="00037A96" w:rsidRDefault="00DA09F5" w:rsidP="00DA09F5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tradycje rodzinne</w:t>
            </w:r>
          </w:p>
          <w:p w14:paraId="0A3C7F78" w14:textId="2652A32F" w:rsidR="00DA09F5" w:rsidRPr="00037A96" w:rsidRDefault="00DA09F5" w:rsidP="00DA09F5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Codzienny tryb życia</w:t>
            </w:r>
          </w:p>
        </w:tc>
        <w:tc>
          <w:tcPr>
            <w:tcW w:w="2298" w:type="dxa"/>
          </w:tcPr>
          <w:p w14:paraId="4DF2E626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Reading 1</w:t>
            </w:r>
          </w:p>
          <w:p w14:paraId="7A742B8C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55B7A1B4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09288A8A" w14:textId="77777777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Zaimki w funkcji podmiotu i dopełnienia</w:t>
            </w:r>
          </w:p>
          <w:p w14:paraId="00C35C5F" w14:textId="7357882D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członków rodziny</w:t>
            </w:r>
          </w:p>
          <w:p w14:paraId="61BB6427" w14:textId="50698E1C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Kolejność alfabetyczna wyrazów </w:t>
            </w:r>
          </w:p>
        </w:tc>
        <w:tc>
          <w:tcPr>
            <w:tcW w:w="2134" w:type="dxa"/>
          </w:tcPr>
          <w:p w14:paraId="6CFE1C7C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6B97B110" w14:textId="467C56AA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3570A1EF" w14:textId="734C6C1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Unikanie powtórzeń za pomocą zaimków</w:t>
            </w:r>
          </w:p>
          <w:p w14:paraId="196A0C8A" w14:textId="77777777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Burza mózgów jako element planowania w procesie tworzenia wypowiedzi</w:t>
            </w:r>
          </w:p>
          <w:p w14:paraId="3D010FB0" w14:textId="3CE548C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dnia</w:t>
            </w:r>
          </w:p>
        </w:tc>
        <w:tc>
          <w:tcPr>
            <w:tcW w:w="1762" w:type="dxa"/>
          </w:tcPr>
          <w:p w14:paraId="6CC39FD0" w14:textId="7C9E4DDF" w:rsidR="00DA09F5" w:rsidRPr="0076026B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B">
              <w:rPr>
                <w:rFonts w:ascii="Times New Roman" w:hAnsi="Times New Roman" w:cs="Times New Roman"/>
                <w:sz w:val="24"/>
                <w:szCs w:val="24"/>
              </w:rPr>
              <w:t>Tworzenie i metody wykorzystania kart obrazkowych</w:t>
            </w:r>
          </w:p>
        </w:tc>
        <w:tc>
          <w:tcPr>
            <w:tcW w:w="1897" w:type="dxa"/>
          </w:tcPr>
          <w:p w14:paraId="27D6D657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22F79F56" w14:textId="77777777" w:rsidR="00C00D88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8D4D38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89</w:t>
            </w:r>
          </w:p>
          <w:p w14:paraId="4DD826A0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4E9453" w14:textId="0BED202A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Around the dinner table’</w:t>
            </w:r>
          </w:p>
        </w:tc>
      </w:tr>
      <w:tr w:rsidR="00DA09F5" w:rsidRPr="00C00D88" w14:paraId="24C7846C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1D5ECAB6" w14:textId="77777777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Stuff</w:t>
            </w:r>
          </w:p>
        </w:tc>
        <w:tc>
          <w:tcPr>
            <w:tcW w:w="1559" w:type="dxa"/>
          </w:tcPr>
          <w:p w14:paraId="7DB775B1" w14:textId="77777777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codziennego użytku </w:t>
            </w:r>
          </w:p>
          <w:p w14:paraId="46EBEF6F" w14:textId="022AF05B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wyposażenia wnętrz</w:t>
            </w:r>
          </w:p>
        </w:tc>
        <w:tc>
          <w:tcPr>
            <w:tcW w:w="1559" w:type="dxa"/>
          </w:tcPr>
          <w:p w14:paraId="75D89809" w14:textId="155DB4C0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codziennego użytku </w:t>
            </w:r>
          </w:p>
          <w:p w14:paraId="58935898" w14:textId="08862224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wyposażenia wnętrz</w:t>
            </w:r>
          </w:p>
        </w:tc>
        <w:tc>
          <w:tcPr>
            <w:tcW w:w="2298" w:type="dxa"/>
          </w:tcPr>
          <w:p w14:paraId="27BAAD11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14:paraId="3F8E2397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4AF83D75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305A9708" w14:textId="4F1DB5C7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mebli i sprzętów domowych</w:t>
            </w:r>
          </w:p>
          <w:p w14:paraId="41D37812" w14:textId="2BAB1DD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Dedukowanie znaczenia nieznanych słów z kontekstu</w:t>
            </w:r>
          </w:p>
          <w:p w14:paraId="1E60EC78" w14:textId="41473644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Przedimki określone i nieokreślone</w:t>
            </w:r>
          </w:p>
        </w:tc>
        <w:tc>
          <w:tcPr>
            <w:tcW w:w="2134" w:type="dxa"/>
          </w:tcPr>
          <w:p w14:paraId="075C73EA" w14:textId="1CFB5730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Przewidywanie treści tekstu na podstawie wyróżnionych w nim elementów</w:t>
            </w:r>
          </w:p>
          <w:p w14:paraId="4BD6E2A3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00D793F4" w14:textId="0DC16F25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6953B71A" w14:textId="7555E7A9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akapitu</w:t>
            </w:r>
          </w:p>
          <w:p w14:paraId="4BA45AE1" w14:textId="0E031DE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pomieszczenia</w:t>
            </w:r>
          </w:p>
        </w:tc>
        <w:tc>
          <w:tcPr>
            <w:tcW w:w="1762" w:type="dxa"/>
          </w:tcPr>
          <w:p w14:paraId="7B3F4765" w14:textId="49334A7B" w:rsidR="00DA09F5" w:rsidRPr="0076026B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6026B">
              <w:rPr>
                <w:rFonts w:ascii="Times New Roman" w:hAnsi="Times New Roman" w:cs="Times New Roman"/>
                <w:sz w:val="24"/>
                <w:szCs w:val="24"/>
              </w:rPr>
              <w:t>Organizowanie przestrzeni do nauki</w:t>
            </w:r>
          </w:p>
        </w:tc>
        <w:tc>
          <w:tcPr>
            <w:tcW w:w="1897" w:type="dxa"/>
          </w:tcPr>
          <w:p w14:paraId="45A2EFD8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16D7F894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66807B3" w14:textId="385CB6E5" w:rsidR="00DA09F5" w:rsidRPr="00E13D60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78</w:t>
            </w:r>
          </w:p>
          <w:p w14:paraId="0FFC583D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90</w:t>
            </w:r>
          </w:p>
          <w:p w14:paraId="5ED1D986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92E0D1" w14:textId="674C49D7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Messy desk, messy mind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637B67F6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152FFC8D" w14:textId="68B23024" w:rsidR="00DA09F5" w:rsidRPr="00C00D88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 Money</w:t>
            </w:r>
          </w:p>
        </w:tc>
        <w:tc>
          <w:tcPr>
            <w:tcW w:w="1559" w:type="dxa"/>
          </w:tcPr>
          <w:p w14:paraId="445379A6" w14:textId="77777777" w:rsidR="00DA09F5" w:rsidRPr="00C00D88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Finanse</w:t>
            </w:r>
          </w:p>
          <w:p w14:paraId="047594D9" w14:textId="516E9DB0" w:rsidR="00DA09F5" w:rsidRPr="00C00D88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Sprawy bieżące</w:t>
            </w:r>
          </w:p>
        </w:tc>
        <w:tc>
          <w:tcPr>
            <w:tcW w:w="1559" w:type="dxa"/>
          </w:tcPr>
          <w:p w14:paraId="6CF8747A" w14:textId="644D4C50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inanse</w:t>
            </w:r>
          </w:p>
          <w:p w14:paraId="1299628F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2298" w:type="dxa"/>
          </w:tcPr>
          <w:p w14:paraId="2166D3B4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h: Discussion Point, 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14:paraId="00D46C5F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704E3307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03088E6E" w14:textId="0F01E2D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Antonimy</w:t>
            </w:r>
          </w:p>
          <w:p w14:paraId="7A4CCCC7" w14:textId="11585289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Kolejność przymiotników</w:t>
            </w:r>
          </w:p>
        </w:tc>
        <w:tc>
          <w:tcPr>
            <w:tcW w:w="2134" w:type="dxa"/>
          </w:tcPr>
          <w:p w14:paraId="6F58DEAF" w14:textId="2B1F9B7A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Identyfikowanie zdań wyrażających główną myśl akapitu</w:t>
            </w:r>
          </w:p>
          <w:p w14:paraId="1C9369C0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3F63E22D" w14:textId="5E4CBD05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75E8A2E6" w14:textId="00C4817F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Rozdzielanie przymiotników przecinkami</w:t>
            </w:r>
          </w:p>
          <w:p w14:paraId="78BE477D" w14:textId="251B4C5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sprzedaży przedmiotu</w:t>
            </w:r>
          </w:p>
        </w:tc>
        <w:tc>
          <w:tcPr>
            <w:tcW w:w="1762" w:type="dxa"/>
          </w:tcPr>
          <w:p w14:paraId="36C98304" w14:textId="028C7F78" w:rsidR="00DA09F5" w:rsidRPr="00D50392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0392">
              <w:rPr>
                <w:rFonts w:ascii="Times New Roman" w:hAnsi="Times New Roman" w:cs="Times New Roman"/>
                <w:sz w:val="24"/>
                <w:szCs w:val="24"/>
              </w:rPr>
              <w:t>Korzystanie ze słowników internetowych</w:t>
            </w:r>
          </w:p>
        </w:tc>
        <w:tc>
          <w:tcPr>
            <w:tcW w:w="1897" w:type="dxa"/>
          </w:tcPr>
          <w:p w14:paraId="6BB40CFD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632C42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E4F9" w14:textId="0F7F442B" w:rsidR="00DA09F5" w:rsidRPr="00C00D88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14:paraId="0F4E0E2F" w14:textId="77777777" w:rsidR="00DA09F5" w:rsidRPr="00C00D88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91</w:t>
            </w:r>
          </w:p>
          <w:p w14:paraId="4082DFF0" w14:textId="77777777" w:rsidR="00DA09F5" w:rsidRPr="00C00D88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D5E33C" w14:textId="28665A6E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the shops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400BA51B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10502941" w14:textId="77777777" w:rsidR="00DA09F5" w:rsidRPr="00C00D88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5 Taste</w:t>
            </w:r>
          </w:p>
        </w:tc>
        <w:tc>
          <w:tcPr>
            <w:tcW w:w="1559" w:type="dxa"/>
          </w:tcPr>
          <w:p w14:paraId="6BD2AFB7" w14:textId="1BA44540" w:rsidR="00DA09F5" w:rsidRPr="00C00D88" w:rsidRDefault="00DA09F5" w:rsidP="00DA09F5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Żywienie</w:t>
            </w:r>
          </w:p>
        </w:tc>
        <w:tc>
          <w:tcPr>
            <w:tcW w:w="1559" w:type="dxa"/>
          </w:tcPr>
          <w:p w14:paraId="5A666B35" w14:textId="2DDBFF02" w:rsidR="00DA09F5" w:rsidRPr="00C00D88" w:rsidRDefault="00DA09F5" w:rsidP="00DA09F5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Żywienie</w:t>
            </w:r>
          </w:p>
        </w:tc>
        <w:tc>
          <w:tcPr>
            <w:tcW w:w="2298" w:type="dxa"/>
          </w:tcPr>
          <w:p w14:paraId="262BC1C6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14:paraId="77B58385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0983872C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15E54E39" w14:textId="4724CA4D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lokali gastronomicznych</w:t>
            </w:r>
          </w:p>
          <w:p w14:paraId="00748A05" w14:textId="70ACDDD9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zdań jako metoda zapamiętania słownictwa</w:t>
            </w:r>
          </w:p>
          <w:p w14:paraId="18F68CC5" w14:textId="048A8CDD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simple present </w:t>
            </w:r>
          </w:p>
        </w:tc>
        <w:tc>
          <w:tcPr>
            <w:tcW w:w="2134" w:type="dxa"/>
          </w:tcPr>
          <w:p w14:paraId="1E5BB845" w14:textId="152AE4BC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Podkreślanie w tekście kluczowych informacji</w:t>
            </w:r>
          </w:p>
          <w:p w14:paraId="5ED24452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4FABA59A" w14:textId="4393F64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06FCD473" w14:textId="0295919B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przecinków w wypowiedzi pisemnej</w:t>
            </w:r>
          </w:p>
          <w:p w14:paraId="2C6EE88A" w14:textId="18C94961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Recenzja restauracji</w:t>
            </w:r>
          </w:p>
        </w:tc>
        <w:tc>
          <w:tcPr>
            <w:tcW w:w="1762" w:type="dxa"/>
          </w:tcPr>
          <w:p w14:paraId="35DBC8C8" w14:textId="72AE8D0E" w:rsidR="00DA09F5" w:rsidRPr="00EA53E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417" w:hanging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 uczenia się gramatyki</w:t>
            </w:r>
          </w:p>
        </w:tc>
        <w:tc>
          <w:tcPr>
            <w:tcW w:w="1897" w:type="dxa"/>
          </w:tcPr>
          <w:p w14:paraId="4BB2618B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1554F6E1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8FBFFF" w14:textId="09D3BAAE" w:rsidR="00DA09F5" w:rsidRPr="00E13D60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80</w:t>
            </w:r>
          </w:p>
          <w:p w14:paraId="60C5848F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92</w:t>
            </w:r>
          </w:p>
          <w:p w14:paraId="147B4395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7DC789B" w14:textId="54034A74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Eat out or eat in?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043809EF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19C9CBA3" w14:textId="77777777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lay</w:t>
            </w:r>
          </w:p>
        </w:tc>
        <w:tc>
          <w:tcPr>
            <w:tcW w:w="1559" w:type="dxa"/>
          </w:tcPr>
          <w:p w14:paraId="386F2885" w14:textId="080179B3" w:rsidR="00DA09F5" w:rsidRDefault="00DA09F5" w:rsidP="00DA09F5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</w:p>
        </w:tc>
        <w:tc>
          <w:tcPr>
            <w:tcW w:w="1559" w:type="dxa"/>
          </w:tcPr>
          <w:p w14:paraId="2A31D549" w14:textId="0CABDDF8" w:rsidR="00DA09F5" w:rsidRPr="00037A96" w:rsidRDefault="00DA09F5" w:rsidP="00DA09F5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 </w:t>
            </w:r>
          </w:p>
        </w:tc>
        <w:tc>
          <w:tcPr>
            <w:tcW w:w="2298" w:type="dxa"/>
          </w:tcPr>
          <w:p w14:paraId="54D00F2F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14:paraId="4CE36AB8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4B81FD38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54DC2828" w14:textId="75779AE2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dyscyplin sportowych</w:t>
            </w:r>
          </w:p>
          <w:p w14:paraId="087DD939" w14:textId="369DDDD2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Zdrowy tryb życie i ćwiczenia</w:t>
            </w:r>
          </w:p>
          <w:p w14:paraId="1CFD6611" w14:textId="11B8B154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Przysłówki częstotliwości </w:t>
            </w:r>
          </w:p>
        </w:tc>
        <w:tc>
          <w:tcPr>
            <w:tcW w:w="2134" w:type="dxa"/>
          </w:tcPr>
          <w:p w14:paraId="4041645B" w14:textId="14A012AA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Notowanie </w:t>
            </w:r>
          </w:p>
          <w:p w14:paraId="6E49F999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375F24DE" w14:textId="26F951C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5816254D" w14:textId="2D1504A9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zdań złożonych ze spójnikami ‘i’ oraz ‘ale’</w:t>
            </w:r>
          </w:p>
          <w:p w14:paraId="64A1CDD7" w14:textId="36BD282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czynności czasu wolnego</w:t>
            </w:r>
          </w:p>
        </w:tc>
        <w:tc>
          <w:tcPr>
            <w:tcW w:w="1762" w:type="dxa"/>
          </w:tcPr>
          <w:p w14:paraId="2E62AD43" w14:textId="20E19F34" w:rsidR="00DA09F5" w:rsidRPr="00EA53E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Kreatywne metody uczenia się </w:t>
            </w:r>
          </w:p>
        </w:tc>
        <w:tc>
          <w:tcPr>
            <w:tcW w:w="1897" w:type="dxa"/>
          </w:tcPr>
          <w:p w14:paraId="1A9DBC5B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304FC0CF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A47F31" w14:textId="0F617152" w:rsidR="00DA09F5" w:rsidRPr="00E13D60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82</w:t>
            </w:r>
          </w:p>
          <w:p w14:paraId="07B06B46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14:paraId="16100245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33E07D" w14:textId="3F960939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Taking hobbies to the extreme’</w:t>
            </w:r>
          </w:p>
        </w:tc>
      </w:tr>
      <w:tr w:rsidR="00DA09F5" w:rsidRPr="00C00D88" w14:paraId="35AB609D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74E1C64D" w14:textId="5F0322C4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Places</w:t>
            </w:r>
          </w:p>
        </w:tc>
        <w:tc>
          <w:tcPr>
            <w:tcW w:w="1559" w:type="dxa"/>
          </w:tcPr>
          <w:p w14:paraId="3BA68C83" w14:textId="77777777" w:rsidR="00DA09F5" w:rsidRDefault="00DA09F5" w:rsidP="00DA09F5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miejska</w:t>
            </w:r>
          </w:p>
          <w:p w14:paraId="08A860AB" w14:textId="7F69582D" w:rsidR="00DA09F5" w:rsidRDefault="00DA09F5" w:rsidP="00DA09F5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Życie w mieście</w:t>
            </w:r>
          </w:p>
        </w:tc>
        <w:tc>
          <w:tcPr>
            <w:tcW w:w="1559" w:type="dxa"/>
          </w:tcPr>
          <w:p w14:paraId="50EEC6C1" w14:textId="1B723D5A" w:rsidR="00DA09F5" w:rsidRDefault="00DA09F5" w:rsidP="00DA09F5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Architektura miejska</w:t>
            </w:r>
          </w:p>
          <w:p w14:paraId="432BE7DB" w14:textId="68375D1C" w:rsidR="00DA09F5" w:rsidRPr="00037A96" w:rsidRDefault="00DA09F5" w:rsidP="00DA09F5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Życie w mieście</w:t>
            </w:r>
          </w:p>
        </w:tc>
        <w:tc>
          <w:tcPr>
            <w:tcW w:w="2298" w:type="dxa"/>
          </w:tcPr>
          <w:p w14:paraId="066A89BD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14:paraId="4032CE95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782C096F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4C72E953" w14:textId="02C08E31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Przymiotniki opisujące miasta</w:t>
            </w:r>
          </w:p>
          <w:p w14:paraId="46E959A8" w14:textId="1171E2B8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architektury miejskiej i popularne miejsca turystyczne</w:t>
            </w:r>
          </w:p>
          <w:p w14:paraId="7A7BE4D9" w14:textId="072C6EE4" w:rsidR="00DA09F5" w:rsidRPr="00420C8C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Podpisywanie elementów na obrazku</w:t>
            </w:r>
          </w:p>
          <w:p w14:paraId="6F6DF4AF" w14:textId="39E5FB60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Przyimki miejsca</w:t>
            </w:r>
          </w:p>
        </w:tc>
        <w:tc>
          <w:tcPr>
            <w:tcW w:w="2134" w:type="dxa"/>
          </w:tcPr>
          <w:p w14:paraId="6850CE1D" w14:textId="0A80852C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01" w:hanging="3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Zapisywanie informacji z tekstu w formie tabeli</w:t>
            </w:r>
          </w:p>
          <w:p w14:paraId="6B762EF6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7F002824" w14:textId="66273DF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01" w:hanging="3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4EA6C804" w14:textId="37ABEBBC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Używanie wielkich liter</w:t>
            </w:r>
          </w:p>
          <w:p w14:paraId="5749620A" w14:textId="610EE5EB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okolicy</w:t>
            </w:r>
          </w:p>
        </w:tc>
        <w:tc>
          <w:tcPr>
            <w:tcW w:w="1762" w:type="dxa"/>
          </w:tcPr>
          <w:p w14:paraId="3542FB31" w14:textId="289FE5C8" w:rsidR="00DA09F5" w:rsidRPr="00420C8C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 egzaminacyjne i przygotowanie do testów </w:t>
            </w:r>
          </w:p>
        </w:tc>
        <w:tc>
          <w:tcPr>
            <w:tcW w:w="1897" w:type="dxa"/>
          </w:tcPr>
          <w:p w14:paraId="65AB4D4E" w14:textId="77777777" w:rsidR="00DA09F5" w:rsidRPr="00420C8C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0C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77C1A69D" w14:textId="77777777" w:rsidR="00DA09F5" w:rsidRPr="00420C8C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21C9D9" w14:textId="7D204A6F" w:rsidR="00DA09F5" w:rsidRPr="00420C8C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83</w:t>
            </w:r>
          </w:p>
          <w:p w14:paraId="3A496A91" w14:textId="77777777" w:rsidR="00DA09F5" w:rsidRP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0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94</w:t>
            </w:r>
          </w:p>
          <w:p w14:paraId="2D8A0342" w14:textId="77777777" w:rsidR="00DA09F5" w:rsidRP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2ABD8DD" w14:textId="24159600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city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136B1309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0AA64812" w14:textId="7E004579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</w:t>
            </w:r>
          </w:p>
        </w:tc>
        <w:tc>
          <w:tcPr>
            <w:tcW w:w="1559" w:type="dxa"/>
          </w:tcPr>
          <w:p w14:paraId="0768A758" w14:textId="77777777" w:rsidR="00DA09F5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Podróżowanie</w:t>
            </w:r>
          </w:p>
          <w:p w14:paraId="632D697C" w14:textId="54E88B26" w:rsidR="00DA09F5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spędzania wolnego czasu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3A6D14" w14:textId="3E9131B9" w:rsidR="00DA09F5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Podróżowanie</w:t>
            </w:r>
          </w:p>
          <w:p w14:paraId="11CA9241" w14:textId="08BD4211" w:rsidR="00DA09F5" w:rsidRPr="00037A96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spędzania wolnego czasu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23599371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14:paraId="3E7A28FF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6F839B65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26ED6CF3" w14:textId="0A170DEB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rozrywki</w:t>
            </w:r>
          </w:p>
          <w:p w14:paraId="442D0F53" w14:textId="4AB4F67A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Kolokacje z czasownikiem </w:t>
            </w:r>
            <w:r w:rsidRPr="00420C8C">
              <w:rPr>
                <w:rFonts w:ascii="Times New Roman" w:hAnsi="Times New Roman" w:cs="Times New Roman"/>
                <w:i/>
                <w:sz w:val="24"/>
                <w:szCs w:val="24"/>
              </w:rPr>
              <w:t>go</w:t>
            </w:r>
          </w:p>
          <w:p w14:paraId="7D797878" w14:textId="39EC956B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Określniki </w:t>
            </w:r>
            <w:r w:rsidRPr="00420C8C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420C8C">
              <w:rPr>
                <w:rFonts w:ascii="Times New Roman" w:hAnsi="Times New Roman" w:cs="Times New Roman"/>
                <w:i/>
                <w:sz w:val="24"/>
                <w:szCs w:val="24"/>
              </w:rPr>
              <w:t>neither</w:t>
            </w:r>
          </w:p>
        </w:tc>
        <w:tc>
          <w:tcPr>
            <w:tcW w:w="2134" w:type="dxa"/>
          </w:tcPr>
          <w:p w14:paraId="380F9DC3" w14:textId="62605CB3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rodzajów tekstu</w:t>
            </w:r>
          </w:p>
          <w:p w14:paraId="29E3FB4B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4A241995" w14:textId="7C3F518E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Wyszukiwanie informacji szczegółowych w tekście </w:t>
            </w:r>
          </w:p>
        </w:tc>
        <w:tc>
          <w:tcPr>
            <w:tcW w:w="1936" w:type="dxa"/>
          </w:tcPr>
          <w:p w14:paraId="65F63780" w14:textId="526AC484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Łączenie zdań za pomocą </w:t>
            </w:r>
            <w:r w:rsidRPr="00B955C5">
              <w:rPr>
                <w:rFonts w:ascii="Times New Roman" w:hAnsi="Times New Roman" w:cs="Times New Roman"/>
                <w:i/>
                <w:sz w:val="24"/>
                <w:szCs w:val="24"/>
              </w:rPr>
              <w:t>linking words</w:t>
            </w:r>
          </w:p>
          <w:p w14:paraId="31BC298E" w14:textId="61422DE8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porównujący preferencje</w:t>
            </w:r>
          </w:p>
        </w:tc>
        <w:tc>
          <w:tcPr>
            <w:tcW w:w="1762" w:type="dxa"/>
          </w:tcPr>
          <w:p w14:paraId="1A92F053" w14:textId="235DFFE7" w:rsidR="00DA09F5" w:rsidRPr="00B955C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języka przy pomocy czytanek typu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graded read</w:t>
            </w:r>
            <w:r w:rsidRPr="00B955C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955C5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1897" w:type="dxa"/>
          </w:tcPr>
          <w:p w14:paraId="121A5B6C" w14:textId="77777777" w:rsidR="00DA09F5" w:rsidRPr="00B955C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55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Book:</w:t>
            </w:r>
          </w:p>
          <w:p w14:paraId="18320BB7" w14:textId="77777777" w:rsidR="00DA09F5" w:rsidRPr="00B955C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F817EA" w14:textId="0550A493" w:rsidR="00DA09F5" w:rsidRPr="00B955C5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84</w:t>
            </w:r>
          </w:p>
          <w:p w14:paraId="12BA3AD6" w14:textId="01C63CE6" w:rsidR="00DA09F5" w:rsidRP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A09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0D6FDA85" w14:textId="77777777" w:rsidR="00DA09F5" w:rsidRP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71ECB54" w14:textId="048552E1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for vacation!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20B00FE7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0DC5F89E" w14:textId="08774D8B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Plans</w:t>
            </w:r>
          </w:p>
        </w:tc>
        <w:tc>
          <w:tcPr>
            <w:tcW w:w="1559" w:type="dxa"/>
          </w:tcPr>
          <w:p w14:paraId="782F02C6" w14:textId="77777777" w:rsidR="00DA09F5" w:rsidRPr="00037A96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Plany na przyszłość</w:t>
            </w:r>
          </w:p>
          <w:p w14:paraId="5FF9F085" w14:textId="3E8A5B31" w:rsidR="00DA09F5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Kariera zawodowa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EDF8FA6" w14:textId="6034ADBC" w:rsidR="00DA09F5" w:rsidRPr="00037A96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Plany na przyszłość</w:t>
            </w:r>
          </w:p>
          <w:p w14:paraId="6196D3BB" w14:textId="2DD6666D" w:rsidR="00DA09F5" w:rsidRPr="00037A96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Kariera zawodowa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724593A8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14:paraId="723E955B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65F4B1AD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77513028" w14:textId="3E6A6143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zawodów</w:t>
            </w:r>
          </w:p>
          <w:p w14:paraId="2E2DD218" w14:textId="3AA462BE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Przyrostki –er i –or</w:t>
            </w:r>
          </w:p>
          <w:p w14:paraId="00B16778" w14:textId="7D4BFA38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Struktury ze słowem </w:t>
            </w:r>
            <w:r w:rsidRPr="00D92784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</w:p>
        </w:tc>
        <w:tc>
          <w:tcPr>
            <w:tcW w:w="2134" w:type="dxa"/>
          </w:tcPr>
          <w:p w14:paraId="05CB14F8" w14:textId="5AF016A1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w tekście przykładów</w:t>
            </w:r>
          </w:p>
          <w:p w14:paraId="54859170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6180EAD4" w14:textId="2329631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29BDC0E3" w14:textId="302CE2A2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argumentacji poprzez podawanie powodów</w:t>
            </w:r>
          </w:p>
          <w:p w14:paraId="6F9D9BFA" w14:textId="1BF58C60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wymarzonej pracy</w:t>
            </w:r>
          </w:p>
        </w:tc>
        <w:tc>
          <w:tcPr>
            <w:tcW w:w="1762" w:type="dxa"/>
          </w:tcPr>
          <w:p w14:paraId="0C75CC05" w14:textId="1246BA11" w:rsidR="00DA09F5" w:rsidRPr="00D92784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Rozpoczynanie procesu tworzenia wypowiedzi pisemnej </w:t>
            </w:r>
          </w:p>
        </w:tc>
        <w:tc>
          <w:tcPr>
            <w:tcW w:w="1897" w:type="dxa"/>
          </w:tcPr>
          <w:p w14:paraId="1E209B95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63FD6CB5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C4043D5" w14:textId="7FA052C6" w:rsidR="00DA09F5" w:rsidRPr="00E13D60" w:rsidRDefault="00C00D88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85</w:t>
            </w:r>
          </w:p>
          <w:p w14:paraId="18770152" w14:textId="77777777" w:rsidR="00DA09F5" w:rsidRPr="00E13D60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96</w:t>
            </w:r>
          </w:p>
          <w:p w14:paraId="287A7072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388E17" w14:textId="0E3FCB35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Career choices</w:t>
            </w: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DA09F5" w:rsidRPr="00C00D88" w14:paraId="3174B92C" w14:textId="77777777" w:rsidTr="00DA09F5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14:paraId="1D5EDB06" w14:textId="2EE1BA63" w:rsidR="00DA09F5" w:rsidRPr="00037A96" w:rsidRDefault="00DA09F5" w:rsidP="00DA09F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Celebrations</w:t>
            </w:r>
          </w:p>
        </w:tc>
        <w:tc>
          <w:tcPr>
            <w:tcW w:w="1559" w:type="dxa"/>
          </w:tcPr>
          <w:p w14:paraId="44AE8CFD" w14:textId="5CD94AFA" w:rsidR="00DA09F5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i festiwale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3A73C27" w14:textId="128CF563" w:rsidR="00DA09F5" w:rsidRPr="00037A96" w:rsidRDefault="00DA09F5" w:rsidP="00DA09F5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i festiwale</w:t>
            </w: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14:paraId="71BB96CE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14:paraId="449559BE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14:paraId="30A0A012" w14:textId="77777777" w:rsidR="00DA09F5" w:rsidRPr="008713F9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14:paraId="1D29A869" w14:textId="00BDAEB8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Rzeczowniki odczasownikowe  z końcówką –ion </w:t>
            </w:r>
          </w:p>
          <w:p w14:paraId="622E7DC3" w14:textId="650571A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podmiotu z orzeczeniem</w:t>
            </w:r>
          </w:p>
        </w:tc>
        <w:tc>
          <w:tcPr>
            <w:tcW w:w="2134" w:type="dxa"/>
          </w:tcPr>
          <w:p w14:paraId="0163DB33" w14:textId="3AC85651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Notowanie </w:t>
            </w:r>
          </w:p>
          <w:p w14:paraId="5318E6AF" w14:textId="77777777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 w:line="259" w:lineRule="auto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14:paraId="67CFC6BF" w14:textId="7D56AE26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</w:tc>
        <w:tc>
          <w:tcPr>
            <w:tcW w:w="1936" w:type="dxa"/>
          </w:tcPr>
          <w:p w14:paraId="29087A56" w14:textId="78766108" w:rsidR="00DA09F5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Łączenie zdań o przeciwnym znaczeniu za pomocą </w:t>
            </w:r>
            <w:r w:rsidRPr="00E03681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81">
              <w:rPr>
                <w:rFonts w:ascii="Times New Roman" w:hAnsi="Times New Roman" w:cs="Times New Roman"/>
                <w:i/>
                <w:sz w:val="24"/>
                <w:szCs w:val="24"/>
              </w:rPr>
              <w:t>however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03681">
              <w:rPr>
                <w:rFonts w:ascii="Times New Roman" w:hAnsi="Times New Roman" w:cs="Times New Roman"/>
                <w:i/>
                <w:sz w:val="24"/>
                <w:szCs w:val="24"/>
              </w:rPr>
              <w:t>though</w:t>
            </w:r>
          </w:p>
          <w:p w14:paraId="4549ECC4" w14:textId="378D13F8" w:rsidR="00DA09F5" w:rsidRPr="00037A96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festiwalu</w:t>
            </w:r>
          </w:p>
        </w:tc>
        <w:tc>
          <w:tcPr>
            <w:tcW w:w="1762" w:type="dxa"/>
          </w:tcPr>
          <w:p w14:paraId="400CE588" w14:textId="6D57A67A" w:rsidR="00DA09F5" w:rsidRPr="00E03681" w:rsidRDefault="00DA09F5" w:rsidP="00DA09F5">
            <w:pPr>
              <w:pStyle w:val="Akapitzlist"/>
              <w:numPr>
                <w:ilvl w:val="0"/>
                <w:numId w:val="3"/>
              </w:numPr>
              <w:spacing w:after="200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notatek</w:t>
            </w:r>
          </w:p>
        </w:tc>
        <w:tc>
          <w:tcPr>
            <w:tcW w:w="1897" w:type="dxa"/>
          </w:tcPr>
          <w:p w14:paraId="49CE7370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102F7226" w14:textId="77777777" w:rsidR="00DA09F5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73AC2D9" w14:textId="77777777" w:rsidR="00DA09F5" w:rsidRPr="00E13D60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87</w:t>
            </w:r>
          </w:p>
          <w:p w14:paraId="7451A44B" w14:textId="77777777" w:rsidR="00DA09F5" w:rsidRPr="00E13D60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97</w:t>
            </w:r>
          </w:p>
          <w:p w14:paraId="7B18CA8D" w14:textId="77777777" w:rsidR="00DA09F5" w:rsidRPr="00037A96" w:rsidRDefault="00DA09F5" w:rsidP="00DA09F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1F866D" w14:textId="3E82FF4A" w:rsidR="00DA09F5" w:rsidRPr="00037A96" w:rsidRDefault="00DA09F5" w:rsidP="00C00D88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 video activity – ‘</w:t>
            </w:r>
            <w:r w:rsidR="00C00D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celebration of food</w:t>
            </w:r>
            <w:bookmarkStart w:id="0" w:name="_GoBack"/>
            <w:bookmarkEnd w:id="0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</w:tbl>
    <w:p w14:paraId="65F0A1F4" w14:textId="77777777" w:rsidR="00037A96" w:rsidRPr="00037A96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A96" w:rsidRPr="00037A96" w:rsidSect="00C00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F03"/>
    <w:multiLevelType w:val="hybridMultilevel"/>
    <w:tmpl w:val="BDBA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1BA8"/>
    <w:multiLevelType w:val="hybridMultilevel"/>
    <w:tmpl w:val="6D189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6B13"/>
    <w:multiLevelType w:val="hybridMultilevel"/>
    <w:tmpl w:val="03F29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46BE"/>
    <w:multiLevelType w:val="hybridMultilevel"/>
    <w:tmpl w:val="7486B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666E2"/>
    <w:multiLevelType w:val="hybridMultilevel"/>
    <w:tmpl w:val="5B1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4D47"/>
    <w:multiLevelType w:val="hybridMultilevel"/>
    <w:tmpl w:val="CA081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B"/>
    <w:rsid w:val="00037A96"/>
    <w:rsid w:val="0008353B"/>
    <w:rsid w:val="00180224"/>
    <w:rsid w:val="001D0799"/>
    <w:rsid w:val="00294FA2"/>
    <w:rsid w:val="00393590"/>
    <w:rsid w:val="003B2E05"/>
    <w:rsid w:val="003B3659"/>
    <w:rsid w:val="00420C8C"/>
    <w:rsid w:val="004F4D46"/>
    <w:rsid w:val="00545FF8"/>
    <w:rsid w:val="005978B4"/>
    <w:rsid w:val="0065281B"/>
    <w:rsid w:val="00695F19"/>
    <w:rsid w:val="006F21DD"/>
    <w:rsid w:val="00745553"/>
    <w:rsid w:val="0076026B"/>
    <w:rsid w:val="008713F9"/>
    <w:rsid w:val="008F4D04"/>
    <w:rsid w:val="00AA288E"/>
    <w:rsid w:val="00B955C5"/>
    <w:rsid w:val="00BC1A2F"/>
    <w:rsid w:val="00C00D88"/>
    <w:rsid w:val="00C12A9C"/>
    <w:rsid w:val="00CE180B"/>
    <w:rsid w:val="00D50392"/>
    <w:rsid w:val="00D92784"/>
    <w:rsid w:val="00DA09F5"/>
    <w:rsid w:val="00DA1345"/>
    <w:rsid w:val="00E03681"/>
    <w:rsid w:val="00E13D60"/>
    <w:rsid w:val="00E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E51"/>
  <w15:docId w15:val="{DD7CFAB3-BE7C-48E7-B22A-8DB5DC8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Karolina Kotorowicz-Jasińska</cp:lastModifiedBy>
  <cp:revision>14</cp:revision>
  <dcterms:created xsi:type="dcterms:W3CDTF">2016-08-23T09:49:00Z</dcterms:created>
  <dcterms:modified xsi:type="dcterms:W3CDTF">2016-08-30T20:16:00Z</dcterms:modified>
</cp:coreProperties>
</file>