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C6A5" w14:textId="358B9056" w:rsidR="005A32CF" w:rsidRPr="00771648" w:rsidRDefault="00B73739" w:rsidP="00815716">
      <w:pPr>
        <w:spacing w:line="240" w:lineRule="auto"/>
        <w:rPr>
          <w:rFonts w:cstheme="minorHAnsi"/>
          <w:b/>
          <w:i/>
        </w:rPr>
      </w:pPr>
      <w:r w:rsidRPr="00771648">
        <w:rPr>
          <w:rFonts w:cstheme="minorHAnsi"/>
          <w:b/>
          <w:i/>
        </w:rPr>
        <w:t xml:space="preserve">Impulse </w:t>
      </w:r>
      <w:r w:rsidR="00281B2A" w:rsidRPr="00771648">
        <w:rPr>
          <w:rFonts w:cstheme="minorHAnsi"/>
          <w:b/>
          <w:i/>
        </w:rPr>
        <w:t>3 B1+</w:t>
      </w:r>
      <w:r w:rsidR="005A32CF" w:rsidRPr="00771648">
        <w:rPr>
          <w:rFonts w:cstheme="minorHAnsi"/>
          <w:b/>
          <w:i/>
        </w:rPr>
        <w:tab/>
        <w:t>(podręcznik wieloletni)</w:t>
      </w:r>
    </w:p>
    <w:p w14:paraId="450F8527" w14:textId="77777777" w:rsidR="00486D51" w:rsidRPr="00771648" w:rsidRDefault="0098003E" w:rsidP="00815716">
      <w:pPr>
        <w:spacing w:line="240" w:lineRule="auto"/>
        <w:rPr>
          <w:rFonts w:cstheme="minorHAnsi"/>
          <w:b/>
        </w:rPr>
      </w:pPr>
      <w:r w:rsidRPr="00771648">
        <w:rPr>
          <w:rFonts w:cstheme="minorHAnsi"/>
          <w:b/>
        </w:rPr>
        <w:t>ROZKŁAD MATERIAŁU</w:t>
      </w:r>
      <w:r w:rsidR="00486D51" w:rsidRPr="00771648">
        <w:rPr>
          <w:rFonts w:cstheme="minorHAnsi"/>
          <w:b/>
        </w:rPr>
        <w:t xml:space="preserve"> ZGODNY W </w:t>
      </w:r>
      <w:r w:rsidR="00486D51" w:rsidRPr="00771648">
        <w:rPr>
          <w:rFonts w:cstheme="minorHAnsi"/>
          <w:b/>
          <w:color w:val="FF0000"/>
        </w:rPr>
        <w:t xml:space="preserve">NOWĄ </w:t>
      </w:r>
      <w:r w:rsidR="00486D51" w:rsidRPr="00771648">
        <w:rPr>
          <w:rFonts w:cstheme="minorHAnsi"/>
          <w:b/>
        </w:rPr>
        <w:t xml:space="preserve">PODSTAWĄ PROGRAMOWĄ określoną w Rozporządzeniu MEN z dnia </w:t>
      </w:r>
      <w:r w:rsidR="00486D51" w:rsidRPr="00771648">
        <w:rPr>
          <w:rFonts w:cstheme="minorHAnsi"/>
          <w:b/>
          <w:color w:val="FF0000"/>
        </w:rPr>
        <w:t>30 stycznia 2018 r.</w:t>
      </w:r>
    </w:p>
    <w:p w14:paraId="7F740181" w14:textId="26516F85" w:rsidR="0098003E" w:rsidRPr="00771648" w:rsidRDefault="00B25D19" w:rsidP="00815716">
      <w:pPr>
        <w:spacing w:line="240" w:lineRule="auto"/>
        <w:rPr>
          <w:rFonts w:cstheme="minorHAnsi"/>
          <w:b/>
          <w:i/>
        </w:rPr>
      </w:pPr>
      <w:r w:rsidRPr="00771648">
        <w:rPr>
          <w:rFonts w:cstheme="minorHAnsi"/>
          <w:b/>
          <w:i/>
        </w:rPr>
        <w:t>Catherine McBeth, Patricia Reilly, Karolina Kotorowicz-Jasińska</w:t>
      </w:r>
    </w:p>
    <w:p w14:paraId="206AB7FD" w14:textId="77777777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Etap edukacyjny:</w:t>
      </w:r>
      <w:r w:rsidRPr="00771648">
        <w:rPr>
          <w:rFonts w:cstheme="minorHAnsi"/>
        </w:rPr>
        <w:t xml:space="preserve"> III</w:t>
      </w:r>
    </w:p>
    <w:p w14:paraId="39211DC8" w14:textId="468FF081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Poziom:</w:t>
      </w:r>
      <w:r w:rsidRPr="00771648">
        <w:rPr>
          <w:rFonts w:cstheme="minorHAnsi"/>
        </w:rPr>
        <w:t xml:space="preserve"> B1</w:t>
      </w:r>
      <w:r w:rsidR="00281B2A" w:rsidRPr="00771648">
        <w:rPr>
          <w:rFonts w:cstheme="minorHAnsi"/>
        </w:rPr>
        <w:t>+</w:t>
      </w:r>
    </w:p>
    <w:p w14:paraId="46805653" w14:textId="3D26A584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Warianty podstawy programowej</w:t>
      </w:r>
      <w:r w:rsidRPr="00771648">
        <w:rPr>
          <w:rFonts w:cstheme="minorHAnsi"/>
        </w:rPr>
        <w:t>: III.1.P</w:t>
      </w:r>
    </w:p>
    <w:p w14:paraId="447C91BB" w14:textId="1ABAB78B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Liczba godzin:</w:t>
      </w:r>
      <w:r w:rsidRPr="00771648">
        <w:rPr>
          <w:rFonts w:cstheme="minorHAnsi"/>
        </w:rPr>
        <w:t xml:space="preserve"> </w:t>
      </w:r>
      <w:r w:rsidR="00486D51" w:rsidRPr="00771648">
        <w:rPr>
          <w:rFonts w:cstheme="minorHAnsi"/>
        </w:rPr>
        <w:t>90 godzin (zakres podstawowy i rozszerzony)</w:t>
      </w:r>
    </w:p>
    <w:p w14:paraId="79EF9C21" w14:textId="0BF3A89F" w:rsidR="0098003E" w:rsidRPr="00771648" w:rsidRDefault="0098003E" w:rsidP="00815716">
      <w:pPr>
        <w:spacing w:after="0" w:line="240" w:lineRule="auto"/>
        <w:rPr>
          <w:rFonts w:cstheme="minorHAnsi"/>
          <w:b/>
          <w:color w:val="FF0000"/>
        </w:rPr>
      </w:pPr>
      <w:r w:rsidRPr="00771648">
        <w:rPr>
          <w:rFonts w:cstheme="minorHAnsi"/>
          <w:b/>
          <w:color w:val="FF0000"/>
        </w:rPr>
        <w:t xml:space="preserve">Numer dopuszczenia: </w:t>
      </w:r>
    </w:p>
    <w:p w14:paraId="78459F16" w14:textId="77777777" w:rsidR="0098003E" w:rsidRPr="00771648" w:rsidRDefault="0098003E" w:rsidP="00815716">
      <w:pPr>
        <w:spacing w:after="0" w:line="240" w:lineRule="auto"/>
        <w:rPr>
          <w:rFonts w:cstheme="minorHAnsi"/>
          <w:highlight w:val="yellow"/>
        </w:rPr>
      </w:pPr>
    </w:p>
    <w:p w14:paraId="21F50DFF" w14:textId="77777777" w:rsidR="0098003E" w:rsidRPr="00771648" w:rsidRDefault="0098003E" w:rsidP="00815716">
      <w:pPr>
        <w:spacing w:after="0" w:line="240" w:lineRule="auto"/>
        <w:rPr>
          <w:rFonts w:cstheme="minorHAnsi"/>
          <w:b/>
        </w:rPr>
      </w:pPr>
      <w:r w:rsidRPr="00771648">
        <w:rPr>
          <w:rFonts w:cstheme="minorHAnsi"/>
          <w:b/>
        </w:rPr>
        <w:t>Wstęp:</w:t>
      </w:r>
    </w:p>
    <w:p w14:paraId="5126C4FB" w14:textId="387B69E5" w:rsidR="0098003E" w:rsidRPr="00771648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 xml:space="preserve">Rozkład jest propozycją realizacji materiału do podręcznika </w:t>
      </w:r>
      <w:r w:rsidR="00B25D19" w:rsidRPr="00771648">
        <w:rPr>
          <w:rFonts w:cstheme="minorHAnsi"/>
          <w:i/>
        </w:rPr>
        <w:t xml:space="preserve">Impulse </w:t>
      </w:r>
      <w:r w:rsidR="00281B2A" w:rsidRPr="00771648">
        <w:rPr>
          <w:rFonts w:cstheme="minorHAnsi"/>
          <w:i/>
        </w:rPr>
        <w:t xml:space="preserve">3 </w:t>
      </w:r>
      <w:r w:rsidRPr="00771648">
        <w:rPr>
          <w:rFonts w:cstheme="minorHAnsi"/>
          <w:i/>
        </w:rPr>
        <w:t>B1</w:t>
      </w:r>
      <w:r w:rsidR="00281B2A" w:rsidRPr="00771648">
        <w:rPr>
          <w:rFonts w:cstheme="minorHAnsi"/>
          <w:i/>
        </w:rPr>
        <w:t>+</w:t>
      </w:r>
      <w:r w:rsidRPr="00771648">
        <w:rPr>
          <w:rFonts w:cstheme="minorHAns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771648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>W rozkładzie zaplanowano również lekcje dodatkowe, które nie są opar</w:t>
      </w:r>
      <w:r w:rsidR="00486D51" w:rsidRPr="00771648">
        <w:rPr>
          <w:rFonts w:cstheme="minorHAnsi"/>
        </w:rPr>
        <w:t>te na materiale podręcznikowym:</w:t>
      </w:r>
      <w:r w:rsidRPr="00771648">
        <w:rPr>
          <w:rFonts w:cstheme="minorHAnsi"/>
        </w:rPr>
        <w:t xml:space="preserve"> </w:t>
      </w:r>
    </w:p>
    <w:p w14:paraId="0B8CFE3A" w14:textId="77777777" w:rsidR="00553DD7" w:rsidRPr="00771648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theme="minorHAnsi"/>
        </w:rPr>
      </w:pPr>
      <w:r w:rsidRPr="00771648">
        <w:rPr>
          <w:rFonts w:cstheme="minorHAnsi"/>
        </w:rPr>
        <w:t>l</w:t>
      </w:r>
      <w:r w:rsidR="00553DD7" w:rsidRPr="00771648">
        <w:rPr>
          <w:rFonts w:cstheme="minorHAnsi"/>
        </w:rPr>
        <w:t xml:space="preserve">ekcje oparte o materiały z </w:t>
      </w:r>
      <w:r w:rsidR="00553DD7" w:rsidRPr="00771648">
        <w:rPr>
          <w:rFonts w:cstheme="minorHAnsi"/>
          <w:b/>
          <w:i/>
        </w:rPr>
        <w:t>Teacher Resource File</w:t>
      </w:r>
      <w:r w:rsidRPr="00771648">
        <w:rPr>
          <w:rFonts w:cstheme="minorHAnsi"/>
        </w:rPr>
        <w:t>;</w:t>
      </w:r>
    </w:p>
    <w:p w14:paraId="299ED31B" w14:textId="18BD3D82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theme="minorHAnsi"/>
        </w:rPr>
      </w:pPr>
      <w:r w:rsidRPr="00771648">
        <w:rPr>
          <w:rFonts w:cstheme="minorHAnsi"/>
        </w:rPr>
        <w:t xml:space="preserve">Rozkład zakłada również wykorzystanie pakietu testów do podręcznika </w:t>
      </w:r>
      <w:r w:rsidR="002740AC" w:rsidRPr="00771648">
        <w:rPr>
          <w:rFonts w:cstheme="minorHAnsi"/>
          <w:i/>
        </w:rPr>
        <w:t xml:space="preserve">Impulse </w:t>
      </w:r>
      <w:r w:rsidRPr="00771648">
        <w:rPr>
          <w:rFonts w:cstheme="minorHAnsi"/>
          <w:i/>
        </w:rPr>
        <w:t>B1</w:t>
      </w:r>
      <w:r w:rsidR="00281B2A" w:rsidRPr="00771648">
        <w:rPr>
          <w:rFonts w:cstheme="minorHAnsi"/>
          <w:i/>
        </w:rPr>
        <w:t>+</w:t>
      </w:r>
      <w:r w:rsidRPr="00771648">
        <w:rPr>
          <w:rFonts w:cstheme="minorHAnsi"/>
        </w:rPr>
        <w:t>.</w:t>
      </w:r>
      <w:r w:rsidR="00553DD7" w:rsidRPr="00771648">
        <w:rPr>
          <w:rFonts w:cstheme="minorHAnsi"/>
        </w:rPr>
        <w:t xml:space="preserve"> Oprócz testów po rozdziale realizowanych w ramach podstawowego zakresu godzin są to testy maturalne na poziomie podstawowym i rozszerzonym.</w:t>
      </w:r>
    </w:p>
    <w:p w14:paraId="622DA75B" w14:textId="77777777" w:rsidR="00771648" w:rsidRPr="00771648" w:rsidRDefault="00771648" w:rsidP="00771648">
      <w:pPr>
        <w:pStyle w:val="Akapitzlist"/>
        <w:spacing w:after="0" w:line="240" w:lineRule="auto"/>
        <w:ind w:left="426"/>
        <w:rPr>
          <w:rFonts w:cstheme="minorHAnsi"/>
        </w:rPr>
      </w:pPr>
    </w:p>
    <w:p w14:paraId="4D156E27" w14:textId="13BAB3D9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  <w:b/>
        </w:rPr>
      </w:pPr>
      <w:r w:rsidRPr="00771648">
        <w:rPr>
          <w:rFonts w:cstheme="minorHAnsi"/>
          <w:b/>
        </w:rPr>
        <w:t>Skróty zastosowane w rozkładzie</w:t>
      </w:r>
    </w:p>
    <w:p w14:paraId="207E2FB6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>SB</w:t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  <w:t>podręcznik</w:t>
      </w:r>
    </w:p>
    <w:p w14:paraId="23F92852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 xml:space="preserve">WB </w:t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  <w:t>zeszyt ćwiczeń</w:t>
      </w:r>
    </w:p>
    <w:p w14:paraId="288C850B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</w:p>
    <w:p w14:paraId="31D8B3C4" w14:textId="77777777" w:rsidR="0098003E" w:rsidRPr="00771648" w:rsidRDefault="0098003E" w:rsidP="00815716">
      <w:pPr>
        <w:rPr>
          <w:rFonts w:cstheme="minorHAnsi"/>
        </w:rPr>
      </w:pPr>
    </w:p>
    <w:p w14:paraId="61752597" w14:textId="77777777" w:rsidR="0098003E" w:rsidRPr="00771648" w:rsidRDefault="0098003E" w:rsidP="00815716">
      <w:pPr>
        <w:rPr>
          <w:rFonts w:cstheme="minorHAnsi"/>
        </w:rPr>
      </w:pPr>
    </w:p>
    <w:p w14:paraId="66300551" w14:textId="77777777" w:rsidR="0098003E" w:rsidRPr="00771648" w:rsidRDefault="0098003E" w:rsidP="00815716">
      <w:pPr>
        <w:rPr>
          <w:rFonts w:cstheme="minorHAnsi"/>
        </w:rPr>
      </w:pPr>
    </w:p>
    <w:tbl>
      <w:tblPr>
        <w:tblW w:w="13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399"/>
        <w:gridCol w:w="1934"/>
        <w:gridCol w:w="1908"/>
        <w:gridCol w:w="3312"/>
        <w:gridCol w:w="2340"/>
        <w:gridCol w:w="1980"/>
      </w:tblGrid>
      <w:tr w:rsidR="000A6F03" w:rsidRPr="00771648" w14:paraId="59584F14" w14:textId="77777777" w:rsidTr="000A6F03">
        <w:trPr>
          <w:trHeight w:val="600"/>
        </w:trPr>
        <w:tc>
          <w:tcPr>
            <w:tcW w:w="8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28E52BE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LEKCJI</w:t>
            </w:r>
          </w:p>
        </w:tc>
        <w:tc>
          <w:tcPr>
            <w:tcW w:w="13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7AD3391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193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14428D0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TEMAT LEKCJI</w:t>
            </w:r>
          </w:p>
        </w:tc>
        <w:tc>
          <w:tcPr>
            <w:tcW w:w="19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58287B9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SŁOWNICTWO / GRAMATYKA</w:t>
            </w:r>
          </w:p>
        </w:tc>
        <w:tc>
          <w:tcPr>
            <w:tcW w:w="3312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241A1EF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TEMATYKA I UMIEJĘTNOŚCI JĘZYKOWE WEDŁUG PODSTAWY PROGRAMOWEJ</w:t>
            </w:r>
          </w:p>
        </w:tc>
        <w:tc>
          <w:tcPr>
            <w:tcW w:w="23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192355D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PODSTAWA PROGRAMOWA</w:t>
            </w:r>
          </w:p>
        </w:tc>
        <w:tc>
          <w:tcPr>
            <w:tcW w:w="198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7BA08D4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MATERIAŁY</w:t>
            </w:r>
          </w:p>
        </w:tc>
      </w:tr>
      <w:tr w:rsidR="000A6F03" w:rsidRPr="00771648" w14:paraId="5ACF70A1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DEA95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12C70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0: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6ACE6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Look after yourself.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Dbaj o siebie.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7E3F3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Dobry stan zdrowia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Czasy teraźniejsze: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present simple, present continuous, present perfect simple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4BA7A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formy spędzania czasu wolnego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artykuły spożywcze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6B6B8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5, 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08632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</w:t>
            </w:r>
          </w:p>
        </w:tc>
      </w:tr>
      <w:tr w:rsidR="000A6F03" w:rsidRPr="00771648" w14:paraId="5F574AE7" w14:textId="77777777" w:rsidTr="000A6F03">
        <w:trPr>
          <w:trHeight w:val="6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20BE8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3B474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0: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F29FB4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Holidays of the future.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Wakacje przyszłości.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9AC61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t>Podróżowanie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will, be going to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AD2EC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środki transportu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wycieczki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zwiedzanie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krajobraz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przedmioty, miejsca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 i poglądy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E84F6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8,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3AE45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</w:t>
            </w:r>
          </w:p>
        </w:tc>
      </w:tr>
      <w:tr w:rsidR="000A6F03" w:rsidRPr="00771648" w14:paraId="70F144A3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2E17A9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28408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3F6C4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personal qualities, friends and foes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cechy charakteru, przyjaciele i wrogowie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2AC53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Cechy charakteru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Przyjaciele i wrogowie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DC1FB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cechy charakteru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rodzina,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postepowania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B8FEA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0D2FD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</w:t>
            </w:r>
          </w:p>
        </w:tc>
      </w:tr>
      <w:tr w:rsidR="000A6F03" w:rsidRPr="00771648" w14:paraId="17FBE82A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2E312E1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5830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516A0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defining and non-defining relative clauses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zdania względne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5DFD1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Styl zżycia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Praca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Zdania względne definiujące i niedefiniujące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C4289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54ECC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4,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0CB80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</w:t>
            </w:r>
          </w:p>
        </w:tc>
      </w:tr>
      <w:tr w:rsidR="000A6F03" w:rsidRPr="00771648" w14:paraId="3D38D011" w14:textId="77777777" w:rsidTr="000A6F03">
        <w:trPr>
          <w:trHeight w:val="4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06590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91CC6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05BCFC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reaching an agreement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osiąganie porozumienia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D3FEEC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Prezenty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Zwroty i wyrażenia przydatne do wyrażania: propozycji, zgadzania się lub niezgadzania, upewniania się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B6F83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proponuje, przyjmuje i odrzuca propozycje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5D463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8,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5BD64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</w:t>
            </w:r>
          </w:p>
        </w:tc>
      </w:tr>
      <w:tr w:rsidR="000A6F03" w:rsidRPr="00771648" w14:paraId="2F2F9CB3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92E75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C1627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EB97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Reading: an article about doppelgangers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Czytanie: artykuł o sobowtórach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1DC1E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Wygląd zewnętrzny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Zaimki nieokreślone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A5DFA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wygląd zewnętrzny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Rozumienie wypowiedzi ustnych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teście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pisemne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proponuje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udziela rady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informacje sformułowane w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816D1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1,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5,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2, 6, 9, 10,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8, 9, 14,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44103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10-11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</w:t>
            </w:r>
          </w:p>
        </w:tc>
      </w:tr>
      <w:tr w:rsidR="000A6F03" w:rsidRPr="00771648" w14:paraId="00B2AA66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09B3CC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771ED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E61C2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conflicts and problems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konflikty i problem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D3EC0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Konflikty i problemy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False friends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– słowa podobne do ojczystych, lecz o innym znaczeniu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13726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konflikty i problemy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udziela rady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17F44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9,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02A64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10</w:t>
            </w:r>
          </w:p>
        </w:tc>
      </w:tr>
      <w:tr w:rsidR="000A6F03" w:rsidRPr="00771648" w14:paraId="2225C600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3FB70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5DD3D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94F03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radio programme about friendships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program radiowy o przyjaźni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2D14E2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Znajomi i przyjaciele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AFB03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 Rozumienie wypowiedzi pisemnych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informacje sformułowane w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wykorzystuje techniki samodzielnej pracy nad językiem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9071DF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15889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11</w:t>
            </w:r>
          </w:p>
        </w:tc>
      </w:tr>
      <w:tr w:rsidR="000A6F03" w:rsidRPr="00771648" w14:paraId="4A0AB9CD" w14:textId="77777777" w:rsidTr="000A6F03">
        <w:trPr>
          <w:trHeight w:val="2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29A9DF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66888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8FBB6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reflexive pronouns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zaimki zwrotne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15C9B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Zaimki zwrotne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Each other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E772A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25507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8CFE7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12</w:t>
            </w:r>
          </w:p>
        </w:tc>
      </w:tr>
      <w:tr w:rsidR="000A6F03" w:rsidRPr="00771648" w14:paraId="57EE0AA9" w14:textId="77777777" w:rsidTr="000A6F03">
        <w:trPr>
          <w:trHeight w:val="6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86CB83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3A127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E4448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272B8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Cechy charakteru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Znajomi i przyjaciele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BD53A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cechy charakteru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3FDCD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0787B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13</w:t>
            </w:r>
          </w:p>
        </w:tc>
      </w:tr>
      <w:tr w:rsidR="000A6F03" w:rsidRPr="00771648" w14:paraId="44D89DA4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1BE26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C9E15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D772F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an informal email about a problem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nieformalny email opisujący problem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635BA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Znajomi i przyjaciele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C1012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czynności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wydarzeniach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czynności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doświadczeniach o wydarzeniach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postępowania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prosi o radę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55C79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6, 9, 10,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9, 12,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D72CA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16-17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14</w:t>
            </w:r>
          </w:p>
        </w:tc>
      </w:tr>
      <w:tr w:rsidR="000A6F03" w:rsidRPr="00771648" w14:paraId="433DC18C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24856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1E9EA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BA400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36CC3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464AD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wydarzeniach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czynności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doświadczeniach o wydarzeniach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postępowania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prosi o radę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B26F5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6, 9, 10,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9, 12,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66A7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18-19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15</w:t>
            </w:r>
          </w:p>
        </w:tc>
      </w:tr>
      <w:tr w:rsidR="000A6F03" w:rsidRPr="00771648" w14:paraId="050FA303" w14:textId="77777777" w:rsidTr="000A6F03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336E13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6ACE2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73797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07DF7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UNIT TEST 1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Sprawdzenie wiedzy i umiejętności po rozdziale 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1591A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81AC4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BBF0B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UNIT TEST 1</w:t>
            </w:r>
          </w:p>
        </w:tc>
      </w:tr>
      <w:tr w:rsidR="000A6F03" w:rsidRPr="00771648" w14:paraId="3D3CCEEE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ED527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81E87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C0D8E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music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muzyka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4DF96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Zawody i związane z nimi czynności i obowiązki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Dziedziny kultury, twórcy i ich dzieła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669D7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twórcy i ich dzieła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B3DA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4,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CDE0F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18</w:t>
            </w:r>
          </w:p>
        </w:tc>
      </w:tr>
      <w:tr w:rsidR="000A6F03" w:rsidRPr="00771648" w14:paraId="7AA01D07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DB60D1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1E22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1A48D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present perfect continuous and simple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czasy present perfect continuous i simple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6868B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kultury,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Czasy: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present perfect continuous, present perfect simple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8733A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doświadczeniach i wydarzeniach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D5D72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4ABB73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19</w:t>
            </w:r>
          </w:p>
        </w:tc>
      </w:tr>
      <w:tr w:rsidR="000A6F03" w:rsidRPr="00771648" w14:paraId="7601E04A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869F5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9B819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C6F4C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describing photos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opisywanie fotografii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A9C40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Uczestnictwo w kulturze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0D2D1F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CD766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IX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F4505F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20</w:t>
            </w:r>
          </w:p>
        </w:tc>
      </w:tr>
      <w:tr w:rsidR="000A6F03" w:rsidRPr="00771648" w14:paraId="356BFF12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066CBF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86AA9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4B161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Reading: an article about the influence of music on the brain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Czytanie: artykuł o wpływie muzyki na mózg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9BECE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Styl życia, problemy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DD990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ustnie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44029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4,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2480C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26-27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21</w:t>
            </w:r>
          </w:p>
        </w:tc>
      </w:tr>
      <w:tr w:rsidR="000A6F03" w:rsidRPr="00771648" w14:paraId="38B37622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252DA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5550E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0CD98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music and performance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muzyka i wystąpienia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02BBD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kultury, twórcy i ich dzieła,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Cechy charakteru, uczucia i emocje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ECAA6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twórcy i ich dzieła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1520AF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4,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7B352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22</w:t>
            </w:r>
          </w:p>
        </w:tc>
      </w:tr>
      <w:tr w:rsidR="000A6F03" w:rsidRPr="00771648" w14:paraId="585C2AE2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C7C31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93B0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D7CD7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Listening: short interviews about music and feelings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Słuchanie: krótkie wywiady o muzyce i emocjach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F2C11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Dziedziny kultury, twórcy i ich dzieła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E5C42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twórcy i ich dzieła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postępowania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A1F1B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7,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9C3D20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23</w:t>
            </w:r>
          </w:p>
        </w:tc>
      </w:tr>
      <w:tr w:rsidR="000A6F03" w:rsidRPr="00771648" w14:paraId="2F1617A3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E5F49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E64D6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3459D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question tags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pytania typu question tags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6826E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Pytania typu question tags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A9984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postępowania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42C6C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7,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2CFF5D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24</w:t>
            </w:r>
          </w:p>
        </w:tc>
      </w:tr>
      <w:tr w:rsidR="000A6F03" w:rsidRPr="00771648" w14:paraId="0B8DFD33" w14:textId="77777777" w:rsidTr="000A6F03">
        <w:trPr>
          <w:trHeight w:val="30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95916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F8A1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574C2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10C8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F95A2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04887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F5536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25</w:t>
            </w:r>
          </w:p>
        </w:tc>
      </w:tr>
      <w:tr w:rsidR="000A6F03" w:rsidRPr="00771648" w14:paraId="10424778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37526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60770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C34A4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Writing: a forum post with a review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Pisanie: wpis na forum – recenzja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05F7A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Uczestnictwo w kulturze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FAF51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wydarzenia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i wydarzeniach z przeszłości i teraźniejszości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9A813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3,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5C555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32-33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26</w:t>
            </w:r>
          </w:p>
        </w:tc>
      </w:tr>
      <w:tr w:rsidR="000A6F03" w:rsidRPr="00771648" w14:paraId="5A213957" w14:textId="77777777" w:rsidTr="000A6F03">
        <w:trPr>
          <w:trHeight w:val="6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BC72CD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8D02C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AF8F9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254A4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9F9A9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FAD5B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2E6C5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34-35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27</w:t>
            </w:r>
          </w:p>
        </w:tc>
      </w:tr>
      <w:tr w:rsidR="000A6F03" w:rsidRPr="00771648" w14:paraId="6C6C4874" w14:textId="77777777" w:rsidTr="000A6F03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A1A75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9E255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0BB8A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B69E2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2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Sprawdzenie wiedzy i umiejętności po rozdziale 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DDF0C3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E3D0E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D2EA1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2</w:t>
            </w:r>
          </w:p>
        </w:tc>
      </w:tr>
      <w:tr w:rsidR="000A6F03" w:rsidRPr="00771648" w14:paraId="3715A6CC" w14:textId="77777777" w:rsidTr="000A6F03">
        <w:trPr>
          <w:trHeight w:val="66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2475E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CB671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3EF78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extreme and descriptive adjectives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przymiotniki mocne i jakościowe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ABFBB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Przymiotniki mocne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Przymiotniki jakościowe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E59D3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9CCFDC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2FA68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30</w:t>
            </w:r>
          </w:p>
        </w:tc>
      </w:tr>
      <w:tr w:rsidR="000A6F03" w:rsidRPr="00771648" w14:paraId="5DFF8FA2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ACBAB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832F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C8169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Grammar: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modal verbs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czasowniki modalne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16D76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Czasowniki modalne – wnioskowanie I przypuszczanie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51584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B4683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9,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0F10A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31</w:t>
            </w:r>
          </w:p>
        </w:tc>
      </w:tr>
      <w:tr w:rsidR="000A6F03" w:rsidRPr="00771648" w14:paraId="2FDED778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361FD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6FEA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71B22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expressing certainty and doubt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wyrażanie pewności i wątpliwości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CBA6E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Wyrażenia i zwroty używane do wyrażania pewności i wątpliwości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CEE2F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E682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315D8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32</w:t>
            </w:r>
          </w:p>
        </w:tc>
      </w:tr>
      <w:tr w:rsidR="000A6F03" w:rsidRPr="00771648" w14:paraId="543D69F8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FCEA2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AF2ED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A5883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Reading: an article about mystery writers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Czytanie: artykuł o autorach powieści kryminalnych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6754B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2A975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Inne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FC1BA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BCA61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42-43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SB str. 33</w:t>
            </w:r>
          </w:p>
        </w:tc>
      </w:tr>
      <w:tr w:rsidR="000A6F03" w:rsidRPr="00771648" w14:paraId="19E91B40" w14:textId="77777777" w:rsidTr="000A6F03">
        <w:trPr>
          <w:trHeight w:val="66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173B3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D478AF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AA10D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the media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media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5531B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Media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6228D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media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C6237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4A5D4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34</w:t>
            </w:r>
          </w:p>
        </w:tc>
      </w:tr>
      <w:tr w:rsidR="000A6F03" w:rsidRPr="00771648" w14:paraId="0DD58D42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C73168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BF1D6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0D6C75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podcast about the Voynich manuscript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podcast o manuskrypcie Wojnicza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AB0C4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Dziedzictwo kulturowe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03FE2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twórcy i ich dzieła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39F4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6DBC1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35</w:t>
            </w:r>
          </w:p>
        </w:tc>
      </w:tr>
      <w:tr w:rsidR="000A6F03" w:rsidRPr="00771648" w14:paraId="37404A50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98DAC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0E71F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036F0D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past tenses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czasy przeszłe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C329D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t>Styl życia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Czasy przeszłe: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past simple, past continuous, past perfect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29425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E2317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9138E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36</w:t>
            </w:r>
          </w:p>
        </w:tc>
      </w:tr>
      <w:tr w:rsidR="000A6F03" w:rsidRPr="00771648" w14:paraId="1DD907FB" w14:textId="77777777" w:rsidTr="000A6F03">
        <w:trPr>
          <w:trHeight w:val="2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6F9D7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F936E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BCE14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1AA5E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5B4B6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67DED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II 1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DCE20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37</w:t>
            </w:r>
          </w:p>
        </w:tc>
      </w:tr>
      <w:tr w:rsidR="000A6F03" w:rsidRPr="00771648" w14:paraId="793BB5A1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13FA6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793F0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7460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 blog post with a narrative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wpis na blogu – relacja z przebiegu zdarzenia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B0010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248FF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i wydarzeniach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pisemne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B3942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3,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486AF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48-49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38</w:t>
            </w:r>
          </w:p>
        </w:tc>
      </w:tr>
      <w:tr w:rsidR="000A6F03" w:rsidRPr="00771648" w14:paraId="05B66267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B3DB0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E640A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4A5D5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EAF4C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BE001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i wydarzeniach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dość bogatym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154A7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3,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D5A8B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50-51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39</w:t>
            </w:r>
          </w:p>
        </w:tc>
      </w:tr>
      <w:tr w:rsidR="000A6F03" w:rsidRPr="00771648" w14:paraId="0189C7D1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E9CECD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AF6FF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66C98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3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4EB48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70B9D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9677A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78EF8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UNIT TEST 3</w:t>
            </w:r>
          </w:p>
        </w:tc>
      </w:tr>
      <w:tr w:rsidR="000A6F03" w:rsidRPr="00771648" w14:paraId="27A5B8BA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C3523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354DF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FDB19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Vocabulary: future goals, plans and inspirations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cele, plany i pragnienia na przyszłość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9406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Okresy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Rodzina, znajomi i przyjaciele, styl życia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D082C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okresy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rodzina,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369A4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4,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C8C11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42</w:t>
            </w:r>
          </w:p>
        </w:tc>
      </w:tr>
      <w:tr w:rsidR="000A6F03" w:rsidRPr="00771648" w14:paraId="5E93A76A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AC71B8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93518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AB459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future continuous, future perfect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czasy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future continuous, future perfect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9894E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t>Okresy życia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Styl życia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Czasy: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future continuous, future perfect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94675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okresy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rodzina,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intencje, marzenia, nadzieje i plany na przyszłość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4D21C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4,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160A3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43</w:t>
            </w:r>
          </w:p>
        </w:tc>
      </w:tr>
      <w:tr w:rsidR="000A6F03" w:rsidRPr="00771648" w14:paraId="19EE9C42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8A850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1DDFC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1F337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a formal conversation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rozmowa oficjalna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05D8A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Zwroty i wyrażenia przydatne podczas rozmowy oficjalnej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54A37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107D5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A5AD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44</w:t>
            </w:r>
          </w:p>
        </w:tc>
      </w:tr>
      <w:tr w:rsidR="000A6F03" w:rsidRPr="00771648" w14:paraId="71FF3B6E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ED535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A2EF6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C6D7E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Reading: an article about laws regarding teenagers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Czytanie: artykuł o prawach nastolatków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56579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Elementy wiedzy o krajach anglojęzycznych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6B3A6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Elementy wiedzy o krajach anglojęzycznych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rozpoznaje związki pomiędzy poszczególnymi fragmentami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AC9FF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IX 1,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81AE0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58-59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45</w:t>
            </w:r>
          </w:p>
        </w:tc>
      </w:tr>
      <w:tr w:rsidR="000A6F03" w:rsidRPr="00771648" w14:paraId="45B9ABC9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97DDD3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25D3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1D722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professional career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kariera zawodowa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B2493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Zawody i związane z nimi czynności i obowiązki, praca dorywcza, wybór zawodu, warunki pracy i zatrudnienia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AFC29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praca dorywcza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wybór zawodu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warunki pracy i zatrudnienia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polskim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C8B4D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CF108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46</w:t>
            </w:r>
          </w:p>
        </w:tc>
      </w:tr>
      <w:tr w:rsidR="000A6F03" w:rsidRPr="00771648" w14:paraId="5830119C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00266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CDCB8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904F36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job interview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rozmowa o pracę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FA5A3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Poszukiwanie pracy, warunki pracy i zatrudnienia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6482E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poszukiwanie pracy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warunki pracy i zatrudnienia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udziela rad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2FE4F8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9,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13DBAB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47</w:t>
            </w:r>
          </w:p>
        </w:tc>
      </w:tr>
      <w:tr w:rsidR="000A6F03" w:rsidRPr="00771648" w14:paraId="5D955752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206A6F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9FF93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28AB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future modals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formy przyszłe czasowników modalnych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46D11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Miejsce zamieszkania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Formy przyszłe czasowników modalnych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Zdania czasowe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CF550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Miejsce zamieszkania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dom i jego okolica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FE2EA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4FE8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48</w:t>
            </w:r>
          </w:p>
        </w:tc>
      </w:tr>
      <w:tr w:rsidR="000A6F03" w:rsidRPr="00771648" w14:paraId="7F6A8DC5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43D2EF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FFF51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6B2EA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E9A3B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39B42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C07FB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EFDFD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49</w:t>
            </w:r>
          </w:p>
        </w:tc>
      </w:tr>
      <w:tr w:rsidR="000A6F03" w:rsidRPr="00771648" w14:paraId="47BA2584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5CDC2E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BA764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58464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Writing: a formal letter of application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Pisanie: list motywacyjny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8CEC6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Praca dorywcza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55363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praca dorywcza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poszukiwanie pracy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pisemne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proponuje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0E4BF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8,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28587D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64-65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50</w:t>
            </w:r>
          </w:p>
        </w:tc>
      </w:tr>
      <w:tr w:rsidR="000A6F03" w:rsidRPr="00771648" w14:paraId="2159C0C1" w14:textId="77777777" w:rsidTr="000A6F03">
        <w:trPr>
          <w:trHeight w:val="2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3E18F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4F7CD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74184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D4E23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F64FA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5BDD4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445A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68-69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51</w:t>
            </w:r>
          </w:p>
        </w:tc>
      </w:tr>
      <w:tr w:rsidR="000A6F03" w:rsidRPr="00771648" w14:paraId="5453F597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44798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F688C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EA339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4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CA77B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5F2FC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B9852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36973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4</w:t>
            </w:r>
          </w:p>
        </w:tc>
      </w:tr>
      <w:tr w:rsidR="000A6F03" w:rsidRPr="00771648" w14:paraId="2A26E104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018F2D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DE8B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A2A13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the environment, protecting the planet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środowisko, ochrona planety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0F2AC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Środowisko, zagrożenie i ochrona środowiska naturalnego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E9A4F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6A24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05E4C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54</w:t>
            </w:r>
          </w:p>
        </w:tc>
      </w:tr>
      <w:tr w:rsidR="000A6F03" w:rsidRPr="00771648" w14:paraId="2364B267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9322C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AB163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7F62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the passive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strona bierna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6F0609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Strona bierna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B57A8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29B34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1CF93C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55</w:t>
            </w:r>
          </w:p>
        </w:tc>
      </w:tr>
      <w:tr w:rsidR="000A6F03" w:rsidRPr="00771648" w14:paraId="61179FCF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1CD7F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96ABB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46B57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comparing and contrasting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porównywanie I wskazywanie różnic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AD821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Towary i ich cechy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Zagrożenia i ochrona środowiska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Wyrażenia używane do porównywania i wskazywania różnic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643B4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towary i ich cechy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427F2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7,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1531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56</w:t>
            </w:r>
          </w:p>
        </w:tc>
      </w:tr>
      <w:tr w:rsidR="000A6F03" w:rsidRPr="00771648" w14:paraId="721F9332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5AB28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7F8ED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9828A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Reading: an article about the fashion industry and the environment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Czytanie: artykuł o przemyśle modowym i środowisku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5D226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Ubrania i akcesoria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Zagrożenia i ochrona środowiska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FDB40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wygląd zewnętrzny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Świat przyrody: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określa główną myśl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rozpoznaje związki między poszczególnymi częściami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F0CFC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1, 4,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5EFD1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74-75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57</w:t>
            </w:r>
          </w:p>
        </w:tc>
      </w:tr>
      <w:tr w:rsidR="000A6F03" w:rsidRPr="00771648" w14:paraId="2D03B1F8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5EE87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07F38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15FF3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natural disasters, ecological threats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klęski żywiołowe, zagrożenia ekologiczne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EBFEC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Zagrożenia i ochrona środowiska, klęski żywiołowe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98E09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klęski żywiołowe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EC0C3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9C94C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58</w:t>
            </w:r>
          </w:p>
        </w:tc>
      </w:tr>
      <w:tr w:rsidR="000A6F03" w:rsidRPr="00771648" w14:paraId="31E3AB99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CF394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D45B5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C1D61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radio programme about an environmental campaign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Słuchania: audycja radiowa o kampanii na rzecz środowiska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3E9F3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Zagrożenia i ochrona środowiska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6DCE8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przedmiotach i zjawiskach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97EB1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222B4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59</w:t>
            </w:r>
          </w:p>
        </w:tc>
      </w:tr>
      <w:tr w:rsidR="000A6F03" w:rsidRPr="00771648" w14:paraId="14BB2C91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3ACDC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F4D97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471DA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have/get something done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konstrukcja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have/get something done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49090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Konstrukcja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have/get something done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EB187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169AC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3,5,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3C55F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60</w:t>
            </w:r>
          </w:p>
        </w:tc>
      </w:tr>
      <w:tr w:rsidR="000A6F03" w:rsidRPr="00771648" w14:paraId="626C3A41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A97ADC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FDB2F0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A6EE2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0C83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1BAE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0A778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982FB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61</w:t>
            </w:r>
          </w:p>
        </w:tc>
      </w:tr>
      <w:tr w:rsidR="000A6F03" w:rsidRPr="00771648" w14:paraId="5C3220FB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03AC3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F2F40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888AF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 blog post about a green product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wpis na blogu o ekologicznym produkcie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48A23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Rzeczy osobiste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84DCF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zachęca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1D012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1,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8, 13,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C171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80-81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62</w:t>
            </w:r>
          </w:p>
        </w:tc>
      </w:tr>
      <w:tr w:rsidR="000A6F03" w:rsidRPr="00771648" w14:paraId="3B55824A" w14:textId="77777777" w:rsidTr="000A6F03">
        <w:trPr>
          <w:trHeight w:val="3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282D0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552CD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A5AA7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887A5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C9DB1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E6840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64D53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82-83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63</w:t>
            </w:r>
          </w:p>
        </w:tc>
      </w:tr>
      <w:tr w:rsidR="000A6F03" w:rsidRPr="00771648" w14:paraId="0F14B818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7437C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8BF66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77A6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5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2C1C7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4E00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86D81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1BFF0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5</w:t>
            </w:r>
          </w:p>
        </w:tc>
      </w:tr>
      <w:tr w:rsidR="000A6F03" w:rsidRPr="00771648" w14:paraId="5CEB0DEF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E73BCC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9EDDB1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FB2DB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Crime and criminals, punishments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przestępczość i przestępcy, kary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14B0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Przestępczość, przestępcy, kary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C1FAC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postepowania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BD82F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56619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66</w:t>
            </w:r>
          </w:p>
        </w:tc>
      </w:tr>
      <w:tr w:rsidR="000A6F03" w:rsidRPr="00771648" w14:paraId="5D35ACAB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82847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2149C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187B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second conditional, I wish and if only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drugi tryb warunkowy, konstrukcje: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I wish, if only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4536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Drugi tryb warunkowy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Konstrukcje: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I wish, if only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teraźniejszości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518E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C58A6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5BA78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67</w:t>
            </w:r>
          </w:p>
        </w:tc>
      </w:tr>
      <w:tr w:rsidR="000A6F03" w:rsidRPr="00771648" w14:paraId="46151222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2E0DC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D3C6E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82D24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Speaking: talking about problems and solutions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Mówienie: problemy i rozwiązania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C8D9E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Wyrażenia używane do mówienia o problemach i podawaniu rozwiązań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5B9DD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C46DF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3BC9E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68</w:t>
            </w:r>
          </w:p>
        </w:tc>
      </w:tr>
      <w:tr w:rsidR="000A6F03" w:rsidRPr="00771648" w14:paraId="16D298A6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6577D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B37CF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CE3EB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Reading: a news article about criminal creatures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Czytanie: artykuł prasowy o zwierzętach, które popełniły przestępstwo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47C4C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zwierzęta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559E4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zwierzęta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pisemnie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polskim informacje sformułowane w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A6C1D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1,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68500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90-91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69</w:t>
            </w:r>
          </w:p>
        </w:tc>
      </w:tr>
      <w:tr w:rsidR="000A6F03" w:rsidRPr="00771648" w14:paraId="2EFEBCD0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36E11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64E49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A2ADD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international organisations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organizacje międzynarodowe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F4701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Organizacje międzynarodowe, system sprawiedliwości, urzędy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7D11C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urzędy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organizacje międzynarodowe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przedmioty,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1FB6A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AF7A9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70</w:t>
            </w:r>
          </w:p>
        </w:tc>
      </w:tr>
      <w:tr w:rsidR="000A6F03" w:rsidRPr="00771648" w14:paraId="4C59A623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9E35C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80FDD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95E02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radio phone-in about cybercrime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audycja radiowa z udziałem słuchaczy na temat cyberprzestępczości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C58FA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Cyberprzestępczość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252F8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9CD51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A789A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71</w:t>
            </w:r>
          </w:p>
        </w:tc>
      </w:tr>
      <w:tr w:rsidR="000A6F03" w:rsidRPr="00771648" w14:paraId="66C766C9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4762F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AC2D7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590D9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I wish and if only, third conditional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konstrukcje: I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 xml:space="preserve"> wish, if only,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t>trzeci tryb warunkowy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6C22A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Przestępczość i przestępcy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Konstrukcje: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wish, if only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Trzeci tryb warunkowy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79C8E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wydarzenia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1DA30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04449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72</w:t>
            </w:r>
          </w:p>
        </w:tc>
      </w:tr>
      <w:tr w:rsidR="000A6F03" w:rsidRPr="00771648" w14:paraId="5B1045A2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BF0D6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710C5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F3581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F877F8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349D6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879B8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66C13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73</w:t>
            </w:r>
          </w:p>
        </w:tc>
      </w:tr>
      <w:tr w:rsidR="000A6F03" w:rsidRPr="00771648" w14:paraId="5A0F59C2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4C371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EA1BA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3405F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 for and against essay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rozprawka typu za i przeciw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D60A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Cyberprzemoc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6689A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zalety i wady różnych rozwiązań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proponuje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BB2D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3, 6, 8,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8, 13,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BB0DD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96-97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74</w:t>
            </w:r>
          </w:p>
        </w:tc>
      </w:tr>
      <w:tr w:rsidR="000A6F03" w:rsidRPr="00771648" w14:paraId="4C5D8148" w14:textId="77777777" w:rsidTr="000A6F03">
        <w:trPr>
          <w:trHeight w:val="30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F34118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14F27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A764C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D2D99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F1B2B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62204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7CF8B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98-99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75</w:t>
            </w:r>
          </w:p>
        </w:tc>
      </w:tr>
      <w:tr w:rsidR="000A6F03" w:rsidRPr="00771648" w14:paraId="0EFB41DE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357EF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3154EBC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21E6ED0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6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332083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015280E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5528969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11268CF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6</w:t>
            </w:r>
          </w:p>
        </w:tc>
      </w:tr>
      <w:tr w:rsidR="000A6F03" w:rsidRPr="00771648" w14:paraId="226CC542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1A9C7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F171A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A0CC4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everyday activities, lifestyle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czynności życia codziennego, styl życia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C9D91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Czynności życia codziennego, styl życia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9A5FF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61208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2A077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78</w:t>
            </w:r>
          </w:p>
        </w:tc>
      </w:tr>
      <w:tr w:rsidR="000A6F03" w:rsidRPr="00771648" w14:paraId="3E420AEE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D83FD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1593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C701D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reported speech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mowa zależna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9E652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Święta i uroczystości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Mowa zależna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9A7C8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święta i uroczystości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A8233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3,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5B6BC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79</w:t>
            </w:r>
          </w:p>
        </w:tc>
      </w:tr>
      <w:tr w:rsidR="000A6F03" w:rsidRPr="00771648" w14:paraId="633714B8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AA264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8C29A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26785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a stimulus-based conversation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rozmowa w oparciu o materiał stymulujący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E323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C68E9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formy spędzania czasu wolnego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57F64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9055C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80</w:t>
            </w:r>
          </w:p>
        </w:tc>
      </w:tr>
      <w:tr w:rsidR="000A6F03" w:rsidRPr="00771648" w14:paraId="795B8910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22D2D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9FFC04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80176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Reading: a timeline about time-fillers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Czytanie: sposoby spędzania czasu wolnego opisane w porządku chronologicznym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0F438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9F76B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formy spędzania czasu wolnego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odróżnia informacje o faktach od opinii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99A23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4, 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F20FF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106-107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81</w:t>
            </w:r>
          </w:p>
        </w:tc>
      </w:tr>
      <w:tr w:rsidR="000A6F03" w:rsidRPr="00771648" w14:paraId="76899AFA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A6214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575B0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4B611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reporting verbs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czasowniki wprowadzające mowę zależną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D8E23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Czasowniki wprowadzające mowę zależną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6AFB4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pisemnie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informacje sformułowane w języku polskim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D36753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3A743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82</w:t>
            </w:r>
          </w:p>
        </w:tc>
      </w:tr>
      <w:tr w:rsidR="000A6F03" w:rsidRPr="00771648" w14:paraId="21D503D1" w14:textId="77777777" w:rsidTr="000A6F03">
        <w:trPr>
          <w:trHeight w:val="6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0B54C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C0BFD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8CA1F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radio quiz about time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radiowy quiz o czasie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2ECBD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Czasowniki wprowadzające mowę zależną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4FA12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ludzi, przedmioty,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3E6DE3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E6C30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83</w:t>
            </w:r>
          </w:p>
        </w:tc>
      </w:tr>
      <w:tr w:rsidR="000A6F03" w:rsidRPr="00771648" w14:paraId="621AA938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0030B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596A0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45FD1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reported questions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pytania w mowie zależnej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0C289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Teleturnieje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Pytania w mowie zależnej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7CECD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media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9797E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5AA520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84</w:t>
            </w:r>
          </w:p>
        </w:tc>
      </w:tr>
      <w:tr w:rsidR="000A6F03" w:rsidRPr="00771648" w14:paraId="787EE289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3DAA3C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CA12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3CAEE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0EA52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E22C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BFA2D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4D708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85</w:t>
            </w:r>
          </w:p>
        </w:tc>
      </w:tr>
      <w:tr w:rsidR="000A6F03" w:rsidRPr="00771648" w14:paraId="4D77C2E7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C58BA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8B05B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682AD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Writing: an article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Pisanie: artykuł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3FFAE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Czynności życia codziennego, formy spędzania czasu wolnego, zarządzanie czasem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8A563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formy spędzania czasu wolnego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1AB9C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2, 6,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55BE7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112-113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86</w:t>
            </w:r>
          </w:p>
        </w:tc>
      </w:tr>
      <w:tr w:rsidR="000A6F03" w:rsidRPr="00771648" w14:paraId="466C2939" w14:textId="77777777" w:rsidTr="000A6F03">
        <w:trPr>
          <w:trHeight w:val="4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7CE73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BE236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60459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5B57C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44288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D49FF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08ECA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114-115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87</w:t>
            </w:r>
          </w:p>
        </w:tc>
      </w:tr>
      <w:tr w:rsidR="000A6F03" w:rsidRPr="00771648" w14:paraId="6475AA81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76460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5A69379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118736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7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0B5351C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167623A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4D42930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0E0EAF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7</w:t>
            </w:r>
          </w:p>
        </w:tc>
      </w:tr>
      <w:tr w:rsidR="000A6F03" w:rsidRPr="00771648" w14:paraId="75EAF8C9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1AF4F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34D3B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FAA01F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sport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sport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1A6AA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Dyscypliny sportu, uprawianie sportu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7B31A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dyscypliny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2DE14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2992A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90</w:t>
            </w:r>
          </w:p>
        </w:tc>
      </w:tr>
      <w:tr w:rsidR="000A6F03" w:rsidRPr="00771648" w14:paraId="7512CF1F" w14:textId="77777777" w:rsidTr="000A6F03">
        <w:trPr>
          <w:trHeight w:val="66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57301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DD43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79B20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gerunds and infinitives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składnia czasowników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AF149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Imprezy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Składnia czasowników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B626E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imprezy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FFF0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B80E8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91</w:t>
            </w:r>
          </w:p>
        </w:tc>
      </w:tr>
      <w:tr w:rsidR="000A6F03" w:rsidRPr="00771648" w14:paraId="09D634C3" w14:textId="77777777" w:rsidTr="000A6F03">
        <w:trPr>
          <w:trHeight w:val="60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A0D64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49C2C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C31E4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Speaking: describing events and feelings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opisywanie wydarzeń i uczuć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6E0BB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Wyrażenie przydatne do opisywania wydarzeń i uczuć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C38D9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1BE99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13,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DC488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92</w:t>
            </w:r>
          </w:p>
        </w:tc>
      </w:tr>
      <w:tr w:rsidR="000A6F03" w:rsidRPr="00771648" w14:paraId="4B308949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9B2E3A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D423B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6BA14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Reading: an article about the Refugee Olympic Team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Czytanie: artykuł o drużynie olimpijskiej uchodźców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16697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Imprezy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Problemy współczesnego świata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DA050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imprezy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rozpoznaje związki między poszczególnymi częściami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 xml:space="preserve"> Przetwarzanie tekstu ustnie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informacje sformułowane w tym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FFB9D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10,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89D80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122-123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93</w:t>
            </w:r>
          </w:p>
        </w:tc>
      </w:tr>
      <w:tr w:rsidR="000A6F03" w:rsidRPr="00771648" w14:paraId="42529AAF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0F971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23A0C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DBA2D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sports equipment and facilities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sprzęt sportowy I obiekty sportowe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032D4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Sprzęt sportowy, obiekty sportowe, problemy współczesnego sportu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ED03D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sprzęt sportowy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obiekty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pozytywne i negatywne skutki uprawiania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B828B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FDD7F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94</w:t>
            </w:r>
          </w:p>
        </w:tc>
      </w:tr>
      <w:tr w:rsidR="000A6F03" w:rsidRPr="00771648" w14:paraId="00058792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050CC1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C7388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CF98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podcast about the benefits of sport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podcast o korzyściach wynikających z uprawiania sportu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15DA8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Uprawianie sportu, pozytywne skutki uprawiania sportu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6DD26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pozytywne skutki uprawiania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2D6CF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BA3E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95</w:t>
            </w:r>
          </w:p>
        </w:tc>
      </w:tr>
      <w:tr w:rsidR="000A6F03" w:rsidRPr="00771648" w14:paraId="6120092E" w14:textId="77777777" w:rsidTr="000A6F03">
        <w:trPr>
          <w:trHeight w:val="66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2E944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FB30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6E41D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quantifiers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określniki ilościowe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E122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Dyscypliny sportu,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Określniki ilościowe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FD63C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dyscypliny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E9A3F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43BFC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96</w:t>
            </w:r>
          </w:p>
        </w:tc>
      </w:tr>
      <w:tr w:rsidR="000A6F03" w:rsidRPr="00771648" w14:paraId="14C9CB9A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0D212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3BD76D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83D26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2B35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6AE3E9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A3069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406E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97</w:t>
            </w:r>
          </w:p>
        </w:tc>
      </w:tr>
      <w:tr w:rsidR="000A6F03" w:rsidRPr="00771648" w14:paraId="37101228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948A5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8B282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9155F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an opinion essay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rozprawka opiniująca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49C864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Wyrażenia używane w rozprawkach opiniujących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3D7400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pisemne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C14E3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2, 3,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E1D0B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128-129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98</w:t>
            </w:r>
          </w:p>
        </w:tc>
      </w:tr>
      <w:tr w:rsidR="000A6F03" w:rsidRPr="00771648" w14:paraId="5758F62F" w14:textId="77777777" w:rsidTr="000A6F03">
        <w:trPr>
          <w:trHeight w:val="30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956C08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5E778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1B486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5B6A97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90C7C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4BD21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C77ED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130-131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99</w:t>
            </w:r>
          </w:p>
        </w:tc>
      </w:tr>
      <w:tr w:rsidR="000A6F03" w:rsidRPr="00771648" w14:paraId="4F8526C3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E9564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9E7B5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ED90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8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C92E7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0922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8E2D8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7458F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8</w:t>
            </w:r>
          </w:p>
        </w:tc>
      </w:tr>
    </w:tbl>
    <w:p w14:paraId="5B48F11B" w14:textId="77777777" w:rsidR="0098003E" w:rsidRPr="00771648" w:rsidRDefault="0098003E" w:rsidP="00815716">
      <w:pPr>
        <w:rPr>
          <w:rFonts w:cstheme="minorHAnsi"/>
        </w:rPr>
      </w:pPr>
    </w:p>
    <w:p w14:paraId="77F323BE" w14:textId="77777777" w:rsidR="00CA2E68" w:rsidRPr="00771648" w:rsidRDefault="00CA2E68" w:rsidP="00815716">
      <w:pPr>
        <w:contextualSpacing/>
        <w:rPr>
          <w:rFonts w:cstheme="minorHAnsi"/>
        </w:rPr>
      </w:pPr>
    </w:p>
    <w:p w14:paraId="45AF2596" w14:textId="77777777" w:rsidR="00815716" w:rsidRPr="00771648" w:rsidRDefault="00815716" w:rsidP="00815716">
      <w:pPr>
        <w:contextualSpacing/>
        <w:rPr>
          <w:rFonts w:cstheme="minorHAnsi"/>
        </w:rPr>
      </w:pPr>
    </w:p>
    <w:sectPr w:rsidR="00815716" w:rsidRPr="00771648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E5E7" w14:textId="77777777" w:rsidR="00016389" w:rsidRDefault="00016389" w:rsidP="00BF7C36">
      <w:pPr>
        <w:spacing w:after="0" w:line="240" w:lineRule="auto"/>
      </w:pPr>
      <w:r>
        <w:separator/>
      </w:r>
    </w:p>
  </w:endnote>
  <w:endnote w:type="continuationSeparator" w:id="0">
    <w:p w14:paraId="5C0968A4" w14:textId="77777777" w:rsidR="00016389" w:rsidRDefault="00016389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7A98" w14:textId="7FADDF5E" w:rsidR="005A32CF" w:rsidRPr="002740AC" w:rsidRDefault="002740AC">
    <w:pPr>
      <w:pStyle w:val="Stopka"/>
      <w:rPr>
        <w:i/>
      </w:rPr>
    </w:pPr>
    <w:r>
      <w:rPr>
        <w:i/>
      </w:rPr>
      <w:t xml:space="preserve">Impulse </w:t>
    </w:r>
    <w:r w:rsidR="00BC0BD4">
      <w:rPr>
        <w:i/>
      </w:rPr>
      <w:t xml:space="preserve">3 </w:t>
    </w:r>
    <w:r w:rsidR="005A32CF">
      <w:rPr>
        <w:i/>
      </w:rPr>
      <w:t>B1</w:t>
    </w:r>
    <w:r w:rsidR="00BC0BD4">
      <w:rPr>
        <w:i/>
      </w:rPr>
      <w:t>+</w:t>
    </w:r>
    <w:r w:rsidR="005A32CF">
      <w:rPr>
        <w:i/>
      </w:rPr>
      <w:t xml:space="preserve">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5EA4" w14:textId="77777777" w:rsidR="00016389" w:rsidRDefault="00016389" w:rsidP="00BF7C36">
      <w:pPr>
        <w:spacing w:after="0" w:line="240" w:lineRule="auto"/>
      </w:pPr>
      <w:r>
        <w:separator/>
      </w:r>
    </w:p>
  </w:footnote>
  <w:footnote w:type="continuationSeparator" w:id="0">
    <w:p w14:paraId="3C79A1FD" w14:textId="77777777" w:rsidR="00016389" w:rsidRDefault="00016389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1578">
    <w:abstractNumId w:val="6"/>
  </w:num>
  <w:num w:numId="2" w16cid:durableId="211623666">
    <w:abstractNumId w:val="11"/>
  </w:num>
  <w:num w:numId="3" w16cid:durableId="2036227925">
    <w:abstractNumId w:val="12"/>
  </w:num>
  <w:num w:numId="4" w16cid:durableId="206601859">
    <w:abstractNumId w:val="9"/>
  </w:num>
  <w:num w:numId="5" w16cid:durableId="485437879">
    <w:abstractNumId w:val="0"/>
  </w:num>
  <w:num w:numId="6" w16cid:durableId="1783112279">
    <w:abstractNumId w:val="5"/>
  </w:num>
  <w:num w:numId="7" w16cid:durableId="1581451429">
    <w:abstractNumId w:val="7"/>
  </w:num>
  <w:num w:numId="8" w16cid:durableId="1696467673">
    <w:abstractNumId w:val="3"/>
  </w:num>
  <w:num w:numId="9" w16cid:durableId="383257469">
    <w:abstractNumId w:val="8"/>
  </w:num>
  <w:num w:numId="10" w16cid:durableId="733430469">
    <w:abstractNumId w:val="10"/>
  </w:num>
  <w:num w:numId="11" w16cid:durableId="1688213080">
    <w:abstractNumId w:val="2"/>
  </w:num>
  <w:num w:numId="12" w16cid:durableId="444231551">
    <w:abstractNumId w:val="4"/>
  </w:num>
  <w:num w:numId="13" w16cid:durableId="204166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5E92"/>
    <w:rsid w:val="00016389"/>
    <w:rsid w:val="000235F3"/>
    <w:rsid w:val="00023EE7"/>
    <w:rsid w:val="00033BDD"/>
    <w:rsid w:val="00047DC7"/>
    <w:rsid w:val="000527FB"/>
    <w:rsid w:val="000547DF"/>
    <w:rsid w:val="000606D6"/>
    <w:rsid w:val="00067CAB"/>
    <w:rsid w:val="00071328"/>
    <w:rsid w:val="00072C66"/>
    <w:rsid w:val="00076DF1"/>
    <w:rsid w:val="00092382"/>
    <w:rsid w:val="000956A1"/>
    <w:rsid w:val="000A4DD9"/>
    <w:rsid w:val="000A6F03"/>
    <w:rsid w:val="000A7F92"/>
    <w:rsid w:val="000B080B"/>
    <w:rsid w:val="000B2D00"/>
    <w:rsid w:val="000B7281"/>
    <w:rsid w:val="000C07F4"/>
    <w:rsid w:val="000C2615"/>
    <w:rsid w:val="000C390E"/>
    <w:rsid w:val="000D28E2"/>
    <w:rsid w:val="000D3A56"/>
    <w:rsid w:val="000E07F6"/>
    <w:rsid w:val="000E0B71"/>
    <w:rsid w:val="000F3DFE"/>
    <w:rsid w:val="00106DE3"/>
    <w:rsid w:val="0011019A"/>
    <w:rsid w:val="001123B1"/>
    <w:rsid w:val="001127F5"/>
    <w:rsid w:val="0011637A"/>
    <w:rsid w:val="00116702"/>
    <w:rsid w:val="00116B65"/>
    <w:rsid w:val="00125EEA"/>
    <w:rsid w:val="0014657F"/>
    <w:rsid w:val="00146D63"/>
    <w:rsid w:val="0015471A"/>
    <w:rsid w:val="001554A2"/>
    <w:rsid w:val="00157CEB"/>
    <w:rsid w:val="00161380"/>
    <w:rsid w:val="00166D4A"/>
    <w:rsid w:val="00167CAC"/>
    <w:rsid w:val="00171474"/>
    <w:rsid w:val="001741C0"/>
    <w:rsid w:val="00175ED8"/>
    <w:rsid w:val="00176C88"/>
    <w:rsid w:val="001774A4"/>
    <w:rsid w:val="00183049"/>
    <w:rsid w:val="00187ED0"/>
    <w:rsid w:val="001A25E0"/>
    <w:rsid w:val="001D1CF2"/>
    <w:rsid w:val="001D2302"/>
    <w:rsid w:val="001D7771"/>
    <w:rsid w:val="001E07AC"/>
    <w:rsid w:val="001E244B"/>
    <w:rsid w:val="001F07B1"/>
    <w:rsid w:val="001F52AF"/>
    <w:rsid w:val="001F5DB5"/>
    <w:rsid w:val="00213BB3"/>
    <w:rsid w:val="0022193C"/>
    <w:rsid w:val="00226721"/>
    <w:rsid w:val="0023640F"/>
    <w:rsid w:val="00240981"/>
    <w:rsid w:val="00242F1E"/>
    <w:rsid w:val="00243FE5"/>
    <w:rsid w:val="00247B72"/>
    <w:rsid w:val="002536EE"/>
    <w:rsid w:val="002740AC"/>
    <w:rsid w:val="00281B2A"/>
    <w:rsid w:val="002B6152"/>
    <w:rsid w:val="002B6678"/>
    <w:rsid w:val="002B73FC"/>
    <w:rsid w:val="002C0283"/>
    <w:rsid w:val="002D3925"/>
    <w:rsid w:val="002E0B3E"/>
    <w:rsid w:val="002E1B22"/>
    <w:rsid w:val="002F74EC"/>
    <w:rsid w:val="003061CE"/>
    <w:rsid w:val="003121DF"/>
    <w:rsid w:val="00326806"/>
    <w:rsid w:val="00326E38"/>
    <w:rsid w:val="0033655F"/>
    <w:rsid w:val="00350FFD"/>
    <w:rsid w:val="00353BC2"/>
    <w:rsid w:val="00356235"/>
    <w:rsid w:val="00380165"/>
    <w:rsid w:val="00382B44"/>
    <w:rsid w:val="00387F12"/>
    <w:rsid w:val="00393D8B"/>
    <w:rsid w:val="00394DD7"/>
    <w:rsid w:val="003A5B75"/>
    <w:rsid w:val="003A744A"/>
    <w:rsid w:val="003B2FE8"/>
    <w:rsid w:val="003B4013"/>
    <w:rsid w:val="003C53DA"/>
    <w:rsid w:val="003E0F3D"/>
    <w:rsid w:val="003E5900"/>
    <w:rsid w:val="003F4C66"/>
    <w:rsid w:val="004064D1"/>
    <w:rsid w:val="004068B3"/>
    <w:rsid w:val="00407503"/>
    <w:rsid w:val="00415FE6"/>
    <w:rsid w:val="004258A8"/>
    <w:rsid w:val="00432BA1"/>
    <w:rsid w:val="004448EB"/>
    <w:rsid w:val="004564D2"/>
    <w:rsid w:val="00486D51"/>
    <w:rsid w:val="004931F8"/>
    <w:rsid w:val="004934A4"/>
    <w:rsid w:val="004A0DFC"/>
    <w:rsid w:val="004A1F9D"/>
    <w:rsid w:val="004A6663"/>
    <w:rsid w:val="004B344A"/>
    <w:rsid w:val="004B64C1"/>
    <w:rsid w:val="004C0077"/>
    <w:rsid w:val="004C5099"/>
    <w:rsid w:val="004C5852"/>
    <w:rsid w:val="004C7FEC"/>
    <w:rsid w:val="004E6863"/>
    <w:rsid w:val="004F2B00"/>
    <w:rsid w:val="004F6B46"/>
    <w:rsid w:val="0050228E"/>
    <w:rsid w:val="005074A1"/>
    <w:rsid w:val="005118F1"/>
    <w:rsid w:val="00516C72"/>
    <w:rsid w:val="0052756D"/>
    <w:rsid w:val="005305FF"/>
    <w:rsid w:val="00530DB9"/>
    <w:rsid w:val="00532445"/>
    <w:rsid w:val="005474E3"/>
    <w:rsid w:val="00547C67"/>
    <w:rsid w:val="00553DD7"/>
    <w:rsid w:val="0056238E"/>
    <w:rsid w:val="00563F11"/>
    <w:rsid w:val="005763CA"/>
    <w:rsid w:val="005853AD"/>
    <w:rsid w:val="005A32CF"/>
    <w:rsid w:val="005A7F80"/>
    <w:rsid w:val="005C20F0"/>
    <w:rsid w:val="005C35FD"/>
    <w:rsid w:val="005E02E0"/>
    <w:rsid w:val="005E4020"/>
    <w:rsid w:val="005E5788"/>
    <w:rsid w:val="005E608F"/>
    <w:rsid w:val="005F2FD7"/>
    <w:rsid w:val="005F7730"/>
    <w:rsid w:val="00621B5F"/>
    <w:rsid w:val="006220E7"/>
    <w:rsid w:val="006222DA"/>
    <w:rsid w:val="00624BC4"/>
    <w:rsid w:val="00630383"/>
    <w:rsid w:val="00630D7F"/>
    <w:rsid w:val="0065437B"/>
    <w:rsid w:val="006561EC"/>
    <w:rsid w:val="0065693D"/>
    <w:rsid w:val="0066345B"/>
    <w:rsid w:val="00667851"/>
    <w:rsid w:val="00676923"/>
    <w:rsid w:val="00695E24"/>
    <w:rsid w:val="00696BC0"/>
    <w:rsid w:val="00697331"/>
    <w:rsid w:val="006B18D7"/>
    <w:rsid w:val="006B254A"/>
    <w:rsid w:val="006B40A0"/>
    <w:rsid w:val="006B75CF"/>
    <w:rsid w:val="006C7DE8"/>
    <w:rsid w:val="006D280B"/>
    <w:rsid w:val="007004D5"/>
    <w:rsid w:val="00706075"/>
    <w:rsid w:val="007254FB"/>
    <w:rsid w:val="00731B9F"/>
    <w:rsid w:val="007370E7"/>
    <w:rsid w:val="00737266"/>
    <w:rsid w:val="007536A7"/>
    <w:rsid w:val="00755211"/>
    <w:rsid w:val="00761C8D"/>
    <w:rsid w:val="0076328D"/>
    <w:rsid w:val="0077110B"/>
    <w:rsid w:val="00771648"/>
    <w:rsid w:val="007737F2"/>
    <w:rsid w:val="007757F2"/>
    <w:rsid w:val="00777364"/>
    <w:rsid w:val="00786676"/>
    <w:rsid w:val="00792B61"/>
    <w:rsid w:val="00797A50"/>
    <w:rsid w:val="007A1BD7"/>
    <w:rsid w:val="007A74E8"/>
    <w:rsid w:val="007B3931"/>
    <w:rsid w:val="007B5C61"/>
    <w:rsid w:val="007C698D"/>
    <w:rsid w:val="007C77B2"/>
    <w:rsid w:val="007D54CE"/>
    <w:rsid w:val="007D5D4B"/>
    <w:rsid w:val="007E113F"/>
    <w:rsid w:val="007F0089"/>
    <w:rsid w:val="008031AB"/>
    <w:rsid w:val="00815716"/>
    <w:rsid w:val="008266DA"/>
    <w:rsid w:val="008274CC"/>
    <w:rsid w:val="00850887"/>
    <w:rsid w:val="0085178B"/>
    <w:rsid w:val="00857EA9"/>
    <w:rsid w:val="00864B1C"/>
    <w:rsid w:val="00872649"/>
    <w:rsid w:val="008735B1"/>
    <w:rsid w:val="00882837"/>
    <w:rsid w:val="00884300"/>
    <w:rsid w:val="00892367"/>
    <w:rsid w:val="00897766"/>
    <w:rsid w:val="008A26ED"/>
    <w:rsid w:val="008B0DA8"/>
    <w:rsid w:val="008B48F1"/>
    <w:rsid w:val="008B73B5"/>
    <w:rsid w:val="008C2B4F"/>
    <w:rsid w:val="008D17AE"/>
    <w:rsid w:val="008E7C67"/>
    <w:rsid w:val="008F03F4"/>
    <w:rsid w:val="008F6E5B"/>
    <w:rsid w:val="009030D5"/>
    <w:rsid w:val="00905137"/>
    <w:rsid w:val="009078E9"/>
    <w:rsid w:val="009105E0"/>
    <w:rsid w:val="009154BC"/>
    <w:rsid w:val="00916FD3"/>
    <w:rsid w:val="009325BD"/>
    <w:rsid w:val="00937567"/>
    <w:rsid w:val="009411A4"/>
    <w:rsid w:val="009425FC"/>
    <w:rsid w:val="00943E81"/>
    <w:rsid w:val="00943EBB"/>
    <w:rsid w:val="00946BE3"/>
    <w:rsid w:val="00947D71"/>
    <w:rsid w:val="009602FA"/>
    <w:rsid w:val="00964755"/>
    <w:rsid w:val="00966676"/>
    <w:rsid w:val="0098003E"/>
    <w:rsid w:val="00982BA9"/>
    <w:rsid w:val="00982C36"/>
    <w:rsid w:val="00984803"/>
    <w:rsid w:val="00986065"/>
    <w:rsid w:val="00993142"/>
    <w:rsid w:val="00996695"/>
    <w:rsid w:val="009A139B"/>
    <w:rsid w:val="009A3696"/>
    <w:rsid w:val="009A5F44"/>
    <w:rsid w:val="009B2C5E"/>
    <w:rsid w:val="009B4070"/>
    <w:rsid w:val="009B70CE"/>
    <w:rsid w:val="009D104A"/>
    <w:rsid w:val="009D242A"/>
    <w:rsid w:val="009E01F8"/>
    <w:rsid w:val="009E2C86"/>
    <w:rsid w:val="009E5B84"/>
    <w:rsid w:val="009F0150"/>
    <w:rsid w:val="009F37A7"/>
    <w:rsid w:val="00A01939"/>
    <w:rsid w:val="00A16B2B"/>
    <w:rsid w:val="00A31F8D"/>
    <w:rsid w:val="00A324F5"/>
    <w:rsid w:val="00A37BC3"/>
    <w:rsid w:val="00A41EFB"/>
    <w:rsid w:val="00A533DC"/>
    <w:rsid w:val="00A54C21"/>
    <w:rsid w:val="00A611E1"/>
    <w:rsid w:val="00A66735"/>
    <w:rsid w:val="00A70975"/>
    <w:rsid w:val="00A9453E"/>
    <w:rsid w:val="00AA1A68"/>
    <w:rsid w:val="00AA392B"/>
    <w:rsid w:val="00AA6EEE"/>
    <w:rsid w:val="00AD1DC6"/>
    <w:rsid w:val="00AD5B6D"/>
    <w:rsid w:val="00AE327B"/>
    <w:rsid w:val="00AE332D"/>
    <w:rsid w:val="00B24512"/>
    <w:rsid w:val="00B24867"/>
    <w:rsid w:val="00B25D19"/>
    <w:rsid w:val="00B33DBD"/>
    <w:rsid w:val="00B4093F"/>
    <w:rsid w:val="00B424BF"/>
    <w:rsid w:val="00B43CDB"/>
    <w:rsid w:val="00B44EBF"/>
    <w:rsid w:val="00B54E25"/>
    <w:rsid w:val="00B550EA"/>
    <w:rsid w:val="00B57B8C"/>
    <w:rsid w:val="00B61A7F"/>
    <w:rsid w:val="00B629FF"/>
    <w:rsid w:val="00B62FBD"/>
    <w:rsid w:val="00B643F6"/>
    <w:rsid w:val="00B65371"/>
    <w:rsid w:val="00B72E00"/>
    <w:rsid w:val="00B73739"/>
    <w:rsid w:val="00B84664"/>
    <w:rsid w:val="00B95728"/>
    <w:rsid w:val="00BA0F3D"/>
    <w:rsid w:val="00BB3574"/>
    <w:rsid w:val="00BB4C05"/>
    <w:rsid w:val="00BB51E4"/>
    <w:rsid w:val="00BC0BD4"/>
    <w:rsid w:val="00BD4E48"/>
    <w:rsid w:val="00BD6147"/>
    <w:rsid w:val="00BE14BF"/>
    <w:rsid w:val="00BF2DC9"/>
    <w:rsid w:val="00BF7B72"/>
    <w:rsid w:val="00BF7C36"/>
    <w:rsid w:val="00C05441"/>
    <w:rsid w:val="00C215E8"/>
    <w:rsid w:val="00C23791"/>
    <w:rsid w:val="00C23A30"/>
    <w:rsid w:val="00C24E5F"/>
    <w:rsid w:val="00C25687"/>
    <w:rsid w:val="00C268E9"/>
    <w:rsid w:val="00C54B0B"/>
    <w:rsid w:val="00C56440"/>
    <w:rsid w:val="00C569B0"/>
    <w:rsid w:val="00C62A7A"/>
    <w:rsid w:val="00C72438"/>
    <w:rsid w:val="00C7798D"/>
    <w:rsid w:val="00C836DF"/>
    <w:rsid w:val="00C8457E"/>
    <w:rsid w:val="00C9075B"/>
    <w:rsid w:val="00CA2E68"/>
    <w:rsid w:val="00CA32BA"/>
    <w:rsid w:val="00CB5D27"/>
    <w:rsid w:val="00CB5FD2"/>
    <w:rsid w:val="00CB6602"/>
    <w:rsid w:val="00CB66E2"/>
    <w:rsid w:val="00CB7276"/>
    <w:rsid w:val="00CC3CB7"/>
    <w:rsid w:val="00CC5C89"/>
    <w:rsid w:val="00CD57C5"/>
    <w:rsid w:val="00CD7568"/>
    <w:rsid w:val="00CE2B66"/>
    <w:rsid w:val="00CF1DA3"/>
    <w:rsid w:val="00D001F5"/>
    <w:rsid w:val="00D01E37"/>
    <w:rsid w:val="00D07669"/>
    <w:rsid w:val="00D11429"/>
    <w:rsid w:val="00D539AE"/>
    <w:rsid w:val="00D54EB3"/>
    <w:rsid w:val="00D56DCD"/>
    <w:rsid w:val="00D61156"/>
    <w:rsid w:val="00D659B4"/>
    <w:rsid w:val="00D65BD5"/>
    <w:rsid w:val="00D73360"/>
    <w:rsid w:val="00D80377"/>
    <w:rsid w:val="00D87274"/>
    <w:rsid w:val="00D93DAF"/>
    <w:rsid w:val="00D95ABC"/>
    <w:rsid w:val="00DA0D9E"/>
    <w:rsid w:val="00DA185B"/>
    <w:rsid w:val="00DA754C"/>
    <w:rsid w:val="00DB05FF"/>
    <w:rsid w:val="00DB4A48"/>
    <w:rsid w:val="00DC3AC5"/>
    <w:rsid w:val="00DC3D63"/>
    <w:rsid w:val="00DD3DD5"/>
    <w:rsid w:val="00DE18EF"/>
    <w:rsid w:val="00DE61BC"/>
    <w:rsid w:val="00E029E0"/>
    <w:rsid w:val="00E2022B"/>
    <w:rsid w:val="00E20E32"/>
    <w:rsid w:val="00E25ADB"/>
    <w:rsid w:val="00E3184B"/>
    <w:rsid w:val="00E331C4"/>
    <w:rsid w:val="00E340B5"/>
    <w:rsid w:val="00E36662"/>
    <w:rsid w:val="00E50107"/>
    <w:rsid w:val="00E53A76"/>
    <w:rsid w:val="00E55E2D"/>
    <w:rsid w:val="00E648D0"/>
    <w:rsid w:val="00E74D6D"/>
    <w:rsid w:val="00E83B1C"/>
    <w:rsid w:val="00E85109"/>
    <w:rsid w:val="00EA4BF5"/>
    <w:rsid w:val="00EB7591"/>
    <w:rsid w:val="00EC2710"/>
    <w:rsid w:val="00EC2F9C"/>
    <w:rsid w:val="00ED5E22"/>
    <w:rsid w:val="00EE3A23"/>
    <w:rsid w:val="00EF0B37"/>
    <w:rsid w:val="00EF213F"/>
    <w:rsid w:val="00EF3FE8"/>
    <w:rsid w:val="00EF452D"/>
    <w:rsid w:val="00EF4AFC"/>
    <w:rsid w:val="00F04BD7"/>
    <w:rsid w:val="00F05682"/>
    <w:rsid w:val="00F06E87"/>
    <w:rsid w:val="00F073BC"/>
    <w:rsid w:val="00F23E0F"/>
    <w:rsid w:val="00F37311"/>
    <w:rsid w:val="00F728FC"/>
    <w:rsid w:val="00F72C0E"/>
    <w:rsid w:val="00F73407"/>
    <w:rsid w:val="00F739E7"/>
    <w:rsid w:val="00F74559"/>
    <w:rsid w:val="00F754C3"/>
    <w:rsid w:val="00F77571"/>
    <w:rsid w:val="00F80EE6"/>
    <w:rsid w:val="00F81374"/>
    <w:rsid w:val="00F909D2"/>
    <w:rsid w:val="00FA03DC"/>
    <w:rsid w:val="00FB192F"/>
    <w:rsid w:val="00FD26FB"/>
    <w:rsid w:val="00FE0423"/>
    <w:rsid w:val="00FE4A57"/>
    <w:rsid w:val="00FF1EBF"/>
    <w:rsid w:val="00FF3E20"/>
    <w:rsid w:val="00FF498A"/>
    <w:rsid w:val="00FF4CD2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B321"/>
  <w15:docId w15:val="{60B0F09B-C420-43D6-AFD5-9E058A0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paragraph" w:customStyle="1" w:styleId="msonormal0">
    <w:name w:val="msonormal"/>
    <w:basedOn w:val="Normalny"/>
    <w:rsid w:val="00A4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134</Pages>
  <Words>13289</Words>
  <Characters>79737</Characters>
  <Application>Microsoft Office Word</Application>
  <DocSecurity>0</DocSecurity>
  <Lines>664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R G</cp:lastModifiedBy>
  <cp:revision>4</cp:revision>
  <dcterms:created xsi:type="dcterms:W3CDTF">2022-07-17T17:19:00Z</dcterms:created>
  <dcterms:modified xsi:type="dcterms:W3CDTF">2022-07-17T17:30:00Z</dcterms:modified>
</cp:coreProperties>
</file>