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D1402" w14:textId="77777777" w:rsidR="00BC5027" w:rsidRDefault="00BF6D05">
      <w:pPr>
        <w:spacing w:line="24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NEW </w:t>
      </w:r>
      <w:r w:rsidRPr="0041323A">
        <w:rPr>
          <w:b/>
          <w:i/>
          <w:sz w:val="36"/>
          <w:szCs w:val="36"/>
        </w:rPr>
        <w:t>PASSWORD</w:t>
      </w:r>
      <w:r>
        <w:rPr>
          <w:b/>
          <w:i/>
          <w:sz w:val="36"/>
          <w:szCs w:val="36"/>
        </w:rPr>
        <w:t xml:space="preserve"> C1/C2</w:t>
      </w:r>
    </w:p>
    <w:p w14:paraId="616D1403" w14:textId="77777777" w:rsidR="00BC5027" w:rsidRDefault="00BF6D05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ROZKŁAD MATERIAŁU ZGODNY W NOWĄ PODSTAWĄ PROGRAMOWĄ określoną w Rozporządzeniu MEN z dnia 30 stycznia 2018 r.</w:t>
      </w:r>
    </w:p>
    <w:p w14:paraId="616D1404" w14:textId="77777777" w:rsidR="00BC5027" w:rsidRDefault="00BF6D05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Marta Rosińska, Gregory J. Manin</w:t>
      </w:r>
    </w:p>
    <w:p w14:paraId="616D1405" w14:textId="77777777" w:rsidR="00BC5027" w:rsidRDefault="00BF6D05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Etap edukacyjny:</w:t>
      </w:r>
      <w:r>
        <w:rPr>
          <w:rFonts w:cs="Calibri"/>
          <w:sz w:val="24"/>
          <w:szCs w:val="24"/>
        </w:rPr>
        <w:t xml:space="preserve"> III</w:t>
      </w:r>
    </w:p>
    <w:p w14:paraId="616D1406" w14:textId="77777777" w:rsidR="00BC5027" w:rsidRDefault="00BF6D05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Poziom:</w:t>
      </w:r>
      <w:r>
        <w:rPr>
          <w:rFonts w:cs="Calibri"/>
          <w:sz w:val="24"/>
          <w:szCs w:val="24"/>
        </w:rPr>
        <w:t xml:space="preserve"> C1/C2</w:t>
      </w:r>
    </w:p>
    <w:p w14:paraId="616D1407" w14:textId="77777777" w:rsidR="00BC5027" w:rsidRDefault="00BF6D05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Warianty podstawy programowej</w:t>
      </w:r>
      <w:r>
        <w:rPr>
          <w:rFonts w:cs="Calibri"/>
          <w:sz w:val="24"/>
          <w:szCs w:val="24"/>
        </w:rPr>
        <w:t xml:space="preserve">: III.1.R </w:t>
      </w:r>
    </w:p>
    <w:p w14:paraId="616D1408" w14:textId="77777777" w:rsidR="00BC5027" w:rsidRDefault="00BF6D05">
      <w:pPr>
        <w:spacing w:after="0" w:line="240" w:lineRule="auto"/>
        <w:rPr>
          <w:rFonts w:cs="Calibri"/>
        </w:rPr>
      </w:pPr>
      <w:r>
        <w:rPr>
          <w:rFonts w:cs="Calibri"/>
          <w:b/>
          <w:sz w:val="24"/>
          <w:szCs w:val="24"/>
        </w:rPr>
        <w:t>Liczba godzin:</w:t>
      </w:r>
      <w:r>
        <w:rPr>
          <w:rFonts w:cs="Calibri"/>
          <w:sz w:val="24"/>
          <w:szCs w:val="24"/>
        </w:rPr>
        <w:t xml:space="preserve"> 90 godzin (zakres rozszerzony)</w:t>
      </w:r>
    </w:p>
    <w:p w14:paraId="616D1409" w14:textId="77777777" w:rsidR="00BC5027" w:rsidRDefault="00BF6D05">
      <w:pPr>
        <w:spacing w:after="0" w:line="240" w:lineRule="auto"/>
        <w:rPr>
          <w:rFonts w:cs="Calibri"/>
          <w:b/>
        </w:rPr>
      </w:pPr>
      <w:r>
        <w:rPr>
          <w:rFonts w:cs="Calibri"/>
          <w:b/>
          <w:sz w:val="24"/>
          <w:szCs w:val="24"/>
        </w:rPr>
        <w:t>Numer dopuszczenia:</w:t>
      </w:r>
      <w:r>
        <w:rPr>
          <w:rFonts w:cs="Calibri"/>
          <w:b/>
        </w:rPr>
        <w:t xml:space="preserve"> 1131/5/2023</w:t>
      </w:r>
    </w:p>
    <w:p w14:paraId="616D140A" w14:textId="77777777" w:rsidR="00BC5027" w:rsidRDefault="00BC5027">
      <w:pPr>
        <w:spacing w:after="0" w:line="240" w:lineRule="auto"/>
        <w:rPr>
          <w:rFonts w:cs="Calibri"/>
          <w:highlight w:val="yellow"/>
        </w:rPr>
      </w:pPr>
    </w:p>
    <w:p w14:paraId="616D140B" w14:textId="77777777" w:rsidR="00BC5027" w:rsidRDefault="00BF6D05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Wstęp:</w:t>
      </w:r>
    </w:p>
    <w:p w14:paraId="616D140C" w14:textId="77777777" w:rsidR="00BC5027" w:rsidRDefault="00BF6D05">
      <w:pPr>
        <w:pStyle w:val="Akapitzlist"/>
        <w:numPr>
          <w:ilvl w:val="0"/>
          <w:numId w:val="1"/>
        </w:numPr>
        <w:spacing w:after="0" w:line="240" w:lineRule="auto"/>
        <w:ind w:left="360"/>
        <w:rPr>
          <w:rFonts w:cs="Calibri"/>
        </w:rPr>
      </w:pPr>
      <w:r>
        <w:rPr>
          <w:rFonts w:cs="Calibri"/>
        </w:rPr>
        <w:t>Rozkład jest propozycją realizacji materiału do podręcznika</w:t>
      </w:r>
      <w:r>
        <w:rPr>
          <w:rFonts w:cs="Calibri"/>
          <w:i/>
        </w:rPr>
        <w:t xml:space="preserve"> New</w:t>
      </w:r>
      <w:r>
        <w:rPr>
          <w:rFonts w:cs="Calibri"/>
        </w:rPr>
        <w:t xml:space="preserve"> </w:t>
      </w:r>
      <w:proofErr w:type="spellStart"/>
      <w:r>
        <w:rPr>
          <w:rFonts w:cs="Calibri"/>
          <w:i/>
        </w:rPr>
        <w:t>Password</w:t>
      </w:r>
      <w:proofErr w:type="spellEnd"/>
      <w:r>
        <w:rPr>
          <w:rFonts w:cs="Calibri"/>
          <w:i/>
        </w:rPr>
        <w:t xml:space="preserve"> C1/C2</w:t>
      </w:r>
      <w:r>
        <w:rPr>
          <w:rFonts w:cs="Calibri"/>
        </w:rPr>
        <w:t>. 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616D140D" w14:textId="77777777" w:rsidR="00BC5027" w:rsidRDefault="00BF6D05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="Calibri"/>
        </w:rPr>
      </w:pPr>
      <w:r>
        <w:rPr>
          <w:rFonts w:cs="Calibri"/>
        </w:rPr>
        <w:t xml:space="preserve">Rozkład zakłada również wykorzystanie pakietu testów do podręcznika </w:t>
      </w:r>
      <w:r>
        <w:rPr>
          <w:rFonts w:cs="Calibri"/>
          <w:i/>
        </w:rPr>
        <w:t xml:space="preserve">New </w:t>
      </w:r>
      <w:proofErr w:type="spellStart"/>
      <w:r w:rsidRPr="0041323A">
        <w:rPr>
          <w:rFonts w:cs="Calibri"/>
          <w:i/>
        </w:rPr>
        <w:t>Password</w:t>
      </w:r>
      <w:proofErr w:type="spellEnd"/>
      <w:r>
        <w:rPr>
          <w:rFonts w:cs="Calibri"/>
          <w:i/>
        </w:rPr>
        <w:t xml:space="preserve"> C1/C2</w:t>
      </w:r>
      <w:r>
        <w:rPr>
          <w:rFonts w:cs="Calibri"/>
        </w:rPr>
        <w:t>.</w:t>
      </w:r>
    </w:p>
    <w:p w14:paraId="616D140E" w14:textId="77777777" w:rsidR="00BC5027" w:rsidRDefault="00BF6D05">
      <w:pPr>
        <w:pStyle w:val="Akapitzlist"/>
        <w:spacing w:after="0" w:line="240" w:lineRule="auto"/>
        <w:ind w:left="426"/>
        <w:rPr>
          <w:rFonts w:cs="Calibri"/>
        </w:rPr>
      </w:pPr>
      <w:r>
        <w:rPr>
          <w:rFonts w:cs="Calibri"/>
        </w:rPr>
        <w:t xml:space="preserve"> </w:t>
      </w:r>
    </w:p>
    <w:p w14:paraId="616D140F" w14:textId="77777777" w:rsidR="00BC5027" w:rsidRDefault="00BF6D05">
      <w:pPr>
        <w:pStyle w:val="Akapitzlist"/>
        <w:spacing w:after="0" w:line="240" w:lineRule="auto"/>
        <w:ind w:left="360"/>
        <w:rPr>
          <w:rFonts w:cs="Calibri"/>
          <w:b/>
        </w:rPr>
      </w:pPr>
      <w:r>
        <w:rPr>
          <w:rFonts w:cs="Calibri"/>
          <w:b/>
        </w:rPr>
        <w:t>Skróty i kolory czcionek zastosowane w rozkładzie</w:t>
      </w:r>
    </w:p>
    <w:p w14:paraId="616D1410" w14:textId="77777777" w:rsidR="00BC5027" w:rsidRDefault="00BF6D05">
      <w:pPr>
        <w:pStyle w:val="Akapitzlist"/>
        <w:spacing w:after="0" w:line="240" w:lineRule="auto"/>
        <w:ind w:left="360"/>
        <w:rPr>
          <w:rFonts w:cs="Calibri"/>
        </w:rPr>
      </w:pPr>
      <w:r>
        <w:rPr>
          <w:rFonts w:cs="Calibri"/>
        </w:rPr>
        <w:t>SB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podręcznik</w:t>
      </w:r>
    </w:p>
    <w:p w14:paraId="616D1411" w14:textId="77777777" w:rsidR="00BC5027" w:rsidRDefault="00BF6D05">
      <w:pPr>
        <w:pStyle w:val="Akapitzlist"/>
        <w:spacing w:after="0" w:line="240" w:lineRule="auto"/>
        <w:ind w:left="360"/>
        <w:rPr>
          <w:rFonts w:cs="Calibri"/>
        </w:rPr>
      </w:pPr>
      <w:r>
        <w:rPr>
          <w:rFonts w:cs="Calibri"/>
        </w:rPr>
        <w:t xml:space="preserve">WB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zeszyt ćwiczeń</w:t>
      </w:r>
    </w:p>
    <w:p w14:paraId="6331280A" w14:textId="77777777" w:rsidR="00B46A1E" w:rsidRPr="00AA6F44" w:rsidRDefault="00B46A1E" w:rsidP="00B46A1E">
      <w:pPr>
        <w:shd w:val="clear" w:color="auto" w:fill="FBE4D5" w:themeFill="accent2" w:themeFillTint="33"/>
        <w:spacing w:after="0"/>
        <w:jc w:val="both"/>
      </w:pPr>
      <w:r w:rsidRPr="00AA6F44">
        <w:t>Treści nauczania nieobowiązujące w podstawie programowej III.1.R od roku szkolnego 2024/25</w:t>
      </w:r>
    </w:p>
    <w:p w14:paraId="18F89F1A" w14:textId="77777777" w:rsidR="00B46A1E" w:rsidRPr="00AA6F44" w:rsidRDefault="00B46A1E" w:rsidP="00B46A1E">
      <w:pPr>
        <w:spacing w:after="0"/>
        <w:rPr>
          <w:color w:val="000000" w:themeColor="text1"/>
        </w:rPr>
      </w:pPr>
      <w:r w:rsidRPr="00AA6F44">
        <w:rPr>
          <w:b/>
          <w:bCs/>
          <w:color w:val="FF0000"/>
        </w:rPr>
        <w:t>Czerwoną czcionką</w:t>
      </w:r>
      <w:r w:rsidRPr="00AA6F44">
        <w:rPr>
          <w:color w:val="FF0000"/>
        </w:rPr>
        <w:t xml:space="preserve"> </w:t>
      </w:r>
      <w:r w:rsidRPr="00AA6F44">
        <w:rPr>
          <w:color w:val="000000" w:themeColor="text1"/>
        </w:rPr>
        <w:t>zaznaczono inne zmiany w podstawie programowej w podstawie programowej III.1.R od roku szkolnego 2024/25</w:t>
      </w:r>
    </w:p>
    <w:p w14:paraId="616D1414" w14:textId="0BECD4C5" w:rsidR="00BF6D05" w:rsidRDefault="00BF6D05">
      <w:pPr>
        <w:spacing w:after="0" w:line="240" w:lineRule="auto"/>
      </w:pPr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1460"/>
        <w:gridCol w:w="1633"/>
        <w:gridCol w:w="2639"/>
        <w:gridCol w:w="6"/>
        <w:gridCol w:w="4037"/>
        <w:gridCol w:w="2122"/>
        <w:gridCol w:w="1457"/>
      </w:tblGrid>
      <w:tr w:rsidR="00A615B9" w14:paraId="616D141C" w14:textId="77777777" w:rsidTr="007B448E">
        <w:trPr>
          <w:trHeight w:val="6"/>
        </w:trPr>
        <w:tc>
          <w:tcPr>
            <w:tcW w:w="27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16D1415" w14:textId="77777777" w:rsidR="00A615B9" w:rsidRDefault="00A615B9" w:rsidP="006338E3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NUMER LEKCJI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16D1416" w14:textId="77777777" w:rsidR="00A615B9" w:rsidRDefault="00A615B9" w:rsidP="006338E3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5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25C76E6" w14:textId="0263B376" w:rsidR="00A615B9" w:rsidRDefault="00A615B9" w:rsidP="006338E3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93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16D1418" w14:textId="77777777" w:rsidR="00A615B9" w:rsidRDefault="00A615B9" w:rsidP="006338E3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SŁOWNICTWO / GRAMATYKA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16D1419" w14:textId="77777777" w:rsidR="00A615B9" w:rsidRDefault="00A615B9" w:rsidP="006338E3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TEMATYKA I UMIEJĘTNOŚCI Z PODSTAWY PROGRAMOWEJ</w:t>
            </w:r>
          </w:p>
        </w:tc>
        <w:tc>
          <w:tcPr>
            <w:tcW w:w="75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16D141A" w14:textId="77777777" w:rsidR="00A615B9" w:rsidRDefault="00A615B9" w:rsidP="006338E3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PODSTAWA PROGRAMOWA</w:t>
            </w:r>
          </w:p>
        </w:tc>
        <w:tc>
          <w:tcPr>
            <w:tcW w:w="51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16D141B" w14:textId="77777777" w:rsidR="00A615B9" w:rsidRDefault="00A615B9" w:rsidP="006338E3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MATERIAŁY</w:t>
            </w:r>
          </w:p>
        </w:tc>
      </w:tr>
      <w:tr w:rsidR="00A615B9" w14:paraId="616D1424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1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1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B59E5A4" w14:textId="45E86AB1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Lekcja organizacyjna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2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2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2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2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A615B9" w14:paraId="616D142D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2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26" w14:textId="77777777" w:rsidR="00A615B9" w:rsidRDefault="00A615B9" w:rsidP="006338E3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4BFA85F9" w14:textId="2DF95BDA" w:rsidR="00A615B9" w:rsidRDefault="00A615B9" w:rsidP="006338E3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Vocabulary: character, feelings and emotions;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Słownictwo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charakter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uczucia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emocje</w:t>
            </w:r>
            <w:proofErr w:type="spellEnd"/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2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cechami charakteru, uczuciami i emocjami; często mylone słowa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29" w14:textId="77777777" w:rsidR="00A615B9" w:rsidRDefault="00A615B9" w:rsidP="006338E3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ze słuchu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tekstu pisanego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czynnościach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2A" w14:textId="622D7C4B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1, 5; II 2, 3, 5; III 1; IV 1, 2, 6; VIII 2, 6; X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2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4-5</w:t>
            </w:r>
          </w:p>
          <w:p w14:paraId="616D142C" w14:textId="77777777" w:rsidR="00A615B9" w:rsidRDefault="00A615B9" w:rsidP="006338E3">
            <w:pPr>
              <w:widowControl w:val="0"/>
              <w:spacing w:after="0" w:line="240" w:lineRule="auto"/>
              <w:ind w:left="57" w:right="-57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4</w:t>
            </w:r>
          </w:p>
        </w:tc>
      </w:tr>
      <w:tr w:rsidR="00A615B9" w14:paraId="616D1435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2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2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A910016" w14:textId="60B0C400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Vocabulary: ethical problems in relationships; </w:t>
            </w:r>
            <w:proofErr w:type="spellStart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Słownictwo</w:t>
            </w:r>
            <w:proofErr w:type="spellEnd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: </w:t>
            </w:r>
            <w:proofErr w:type="spellStart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problemy</w:t>
            </w:r>
            <w:proofErr w:type="spellEnd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etyczne</w:t>
            </w:r>
            <w:proofErr w:type="spellEnd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w </w:t>
            </w:r>
            <w:proofErr w:type="spellStart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relacjach</w:t>
            </w:r>
            <w:proofErr w:type="spellEnd"/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3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i zwroty służące do omawiania etycznych aspektów relacji międzyludzkich;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czasowniki frazowe z czasownikiem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come</w:t>
            </w:r>
            <w:proofErr w:type="spellEnd"/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3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autora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przeszłości i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33" w14:textId="36C73A4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5; II 2, 3, 5; III 1, 2; IV 1, 2, 3, 6; VIII 2, 6; X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3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</w:t>
            </w:r>
          </w:p>
        </w:tc>
      </w:tr>
      <w:tr w:rsidR="00A615B9" w14:paraId="616D143E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3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3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682A52F4" w14:textId="785C2644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1323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41323A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41323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 w:rsidRPr="0041323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41323A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41323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41323A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41323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real to </w:t>
            </w:r>
            <w:proofErr w:type="spellStart"/>
            <w:r w:rsidRPr="0041323A">
              <w:rPr>
                <w:rFonts w:eastAsia="Times New Roman" w:cstheme="minorHAnsi"/>
                <w:sz w:val="20"/>
                <w:szCs w:val="20"/>
                <w:lang w:eastAsia="pl-PL"/>
              </w:rPr>
              <w:t>virtual</w:t>
            </w:r>
            <w:proofErr w:type="spellEnd"/>
            <w:r w:rsidRPr="0041323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sz w:val="20"/>
                <w:szCs w:val="20"/>
                <w:lang w:eastAsia="pl-PL"/>
              </w:rPr>
              <w:t>friendship</w:t>
            </w:r>
            <w:proofErr w:type="spellEnd"/>
            <w:r w:rsidRPr="0041323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sz w:val="20"/>
                <w:szCs w:val="20"/>
                <w:lang w:eastAsia="pl-PL"/>
              </w:rPr>
              <w:t>crossover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; Czytanie i słownictwo: czytanie w celu określenia głównej myśli tekstu i znalezienia konkretnych informacji; przyjaźnie w życiu realnym i wirtualnym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39" w14:textId="223C7B5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nawiązywaniem znajomości za pośrednictwem Internetu oraz wpływem nowoczesnych technologii na relacje międzyludzkie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3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Życie prywatne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ze słuchu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autora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zgadza się lub nie zgadza z opiniami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(domyślanie się znaczenia wyrazów z kontekstu, rozumienie tekstu zawierającego nieznane słowa i zwroty)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3B" w14:textId="53A70465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5; II 3; III 1, 2, 4; IV 2, 6, 8; VII 4; VIII 1, 2, 6; X;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3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6-7</w:t>
            </w:r>
          </w:p>
          <w:p w14:paraId="616D143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5</w:t>
            </w:r>
          </w:p>
        </w:tc>
      </w:tr>
      <w:tr w:rsidR="00A615B9" w14:paraId="616D1446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3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4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2BED0763" w14:textId="0234E702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Grammar: perfect and continuous aspect;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aspekt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dokonany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ciągły</w:t>
            </w:r>
            <w:proofErr w:type="spellEnd"/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4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Stosowanie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aspektu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ciągłego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dokonanego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czasownika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czasach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present continuous, past continuous, future continuous, present perfect, past perfect, future perfect, present perfect continuous, past perfect continuous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future perfect continuous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43" w14:textId="77777777" w:rsidR="00A615B9" w:rsidRDefault="00A615B9" w:rsidP="006338E3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przeszłości, teraźniejszości i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44" w14:textId="133FE94A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1, 5; IV 1, 9; VIII 1, 2, 6;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4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</w:t>
            </w:r>
          </w:p>
        </w:tc>
      </w:tr>
      <w:tr w:rsidR="00A615B9" w14:paraId="616D144E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4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4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5932056B" w14:textId="428EE535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friends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słuchanie w celu określenia głównej myśli tekstu; przyjaciele</w:t>
            </w:r>
          </w:p>
        </w:tc>
        <w:tc>
          <w:tcPr>
            <w:tcW w:w="93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4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relacjami międzyludzkimi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4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Życie prywatne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ze słuchu: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4C" w14:textId="1EC2A48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4; II 2, 3; IV 1, 2, 6; VIII 1, 6;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4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</w:t>
            </w:r>
          </w:p>
        </w:tc>
      </w:tr>
      <w:tr w:rsidR="00A615B9" w14:paraId="616D1456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4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5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25165125" w14:textId="7EFC05E8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Grammar: narrative tenses and structures: past simple, past continuous, past perfect continuous, future In the past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przeszłe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związane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nimi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struktury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gramatyczne</w:t>
            </w:r>
            <w:proofErr w:type="spellEnd"/>
          </w:p>
        </w:tc>
        <w:tc>
          <w:tcPr>
            <w:tcW w:w="933" w:type="pct"/>
            <w:shd w:val="clear" w:color="auto" w:fill="auto"/>
          </w:tcPr>
          <w:p w14:paraId="616D145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Stosowanie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czasów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past simple, past continuous, past perfect continuous, future in the past: would / was to, was going / planning / hoping to</w:t>
            </w:r>
          </w:p>
        </w:tc>
        <w:tc>
          <w:tcPr>
            <w:tcW w:w="142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5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Życie prywatne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relacjonuje wydarzenia z przeszłości,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przeszłości i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 i wydarzeniach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54" w14:textId="0F8B776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5; IV 1, 2, 9; V 1, 2; VIII 2, 3, 6;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5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</w:t>
            </w:r>
          </w:p>
        </w:tc>
      </w:tr>
      <w:tr w:rsidR="00A615B9" w14:paraId="616D145E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5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5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50C7D554" w14:textId="257B9C74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your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strengths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weaknesses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importance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Mówienie: rozmawianie o mocnych i słabych stronach; wyrażanie istotności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5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Zwroty służące do rozmawiania o swoich mocnych i słabych stron oraz do  wyrażania istotności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5B" w14:textId="04C92C29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opowiada o wydarzeniach życia codziennego,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korzysta</w:t>
            </w:r>
            <w:r w:rsidRPr="00842DBC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B46A1E" w:rsidRPr="00842DBC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B46A1E" w:rsidRPr="00B46A1E"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lang w:eastAsia="pl-PL"/>
              </w:rPr>
              <w:t xml:space="preserve"> </w:t>
            </w:r>
            <w:r w:rsidR="00B46A1E" w:rsidRPr="00842DBC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różnych</w:t>
            </w:r>
            <w:r w:rsidR="00B46A1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źródeł informacji w języku obcym (np. z encyklopedii, mediów, instrukcji obsługi) również za pomocą technologii informacyjno-komunikacyjnych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5C" w14:textId="1AA2F441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1,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3,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5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</w:t>
            </w:r>
          </w:p>
        </w:tc>
      </w:tr>
      <w:tr w:rsidR="00A615B9" w14:paraId="616D146A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5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6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66142726" w14:textId="122DDBB2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Język angielski w praktyce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6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nawiązywaniem relacji i sposobem postrzegania innych ludzi; zmiany w znaczeniu wynikające z zastosowania czasowników statycznych lub dynamicznych; wyrażenia idiomatyczne ze słowem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bone</w:t>
            </w:r>
            <w:proofErr w:type="spellEnd"/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6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daną tezą i przeciw niej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616D146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616D146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68" w14:textId="0FA7B044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1, 5; IV 1, 6, 8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;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VIII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6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12-13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11</w:t>
            </w:r>
          </w:p>
        </w:tc>
      </w:tr>
      <w:tr w:rsidR="00A615B9" w14:paraId="616D1476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6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516" w:type="pct"/>
            <w:tcBorders>
              <w:bottom w:val="single" w:sz="4" w:space="0" w:color="000000"/>
              <w:right w:val="single" w:sz="4" w:space="0" w:color="000000"/>
            </w:tcBorders>
          </w:tcPr>
          <w:p w14:paraId="616D146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1C72FD07" w14:textId="0451EF12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Język angielski w praktyce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6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nawiązywaniem relacji i sposobem postrzegania innych ludzi; zmiany w znaczeniu wynikające z zastosowania czasowników statycznych lub dynamicznych; wyrażenia idiomatyczne ze słowem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bone</w:t>
            </w:r>
            <w:proofErr w:type="spellEnd"/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6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daną tezą i przeciw niej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616D147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616D147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74" w14:textId="40C72F85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1, 5; IV 1, 6, 8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;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VIII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7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12-13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11</w:t>
            </w:r>
          </w:p>
        </w:tc>
      </w:tr>
      <w:tr w:rsidR="00A615B9" w14:paraId="616D147E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7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7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5C9150B2" w14:textId="564D29E1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Writing: a narrative; sequence and flow;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opowiadanie</w:t>
            </w:r>
            <w:proofErr w:type="spellEnd"/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7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określania czasu w narracji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7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przeszłości, teraźniejszości i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7C" w14:textId="4E8EA18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1, 5; IV 1, 9; V 1, 2, 11; VIII 1, 2, 6; X;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7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</w:t>
            </w:r>
          </w:p>
        </w:tc>
      </w:tr>
      <w:tr w:rsidR="00A615B9" w14:paraId="616D1486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7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8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7F890869" w14:textId="694C7A3F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1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8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8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8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8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1</w:t>
            </w:r>
          </w:p>
        </w:tc>
      </w:tr>
      <w:tr w:rsidR="00A615B9" w14:paraId="616D148F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8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8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2B961228" w14:textId="35FAB71A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Vocabulary: competing and achieving success in sports;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Słownictwo: rywalizacja i osiągnięcia w sporcie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8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wyzwaniami stojącymi przed profesjonalnymi sportowcami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1CE18" w14:textId="4B07D80F" w:rsidR="00B46A1E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tekstu pisanego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42DBC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– </w:t>
            </w:r>
            <w:r w:rsidR="00B46A1E" w:rsidRPr="00842DBC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przedstawia w syntetyczny sposób informacje z przeczytanego </w:t>
            </w:r>
            <w:r w:rsidR="00842DBC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lub usłyszanego </w:t>
            </w:r>
            <w:r w:rsidR="00B46A1E" w:rsidRPr="00842DBC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tekstu w języku obcym</w:t>
            </w:r>
          </w:p>
          <w:p w14:paraId="616D148B" w14:textId="441065E5" w:rsidR="00A615B9" w:rsidRDefault="00B46A1E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A615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 w:rsidR="00A615B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="00A615B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8C" w14:textId="7E511FBA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10; III 1; IV 1, 6; VIII 1, 2, 5; X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8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18</w:t>
            </w:r>
          </w:p>
          <w:p w14:paraId="616D148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16</w:t>
            </w:r>
          </w:p>
        </w:tc>
      </w:tr>
      <w:tr w:rsidR="00A615B9" w14:paraId="616D1497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9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9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192E1D6" w14:textId="6E4F2FB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body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parts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injuries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illnesses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idioms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collocations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części ciała, obrażenia i kontuzje; idiomy i kolokacje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9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częściami ciała, kontuzjami i problemami zdrowotnymi; idiomy i kolokacje opisujące stan zdrowia, kondycję fizyczną i motywację do pracy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9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ze słuchu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przedstawia w logicznym porządku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argumenty za daną tezą i przeciw niej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95" w14:textId="3E5584CC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10, 11; II 5; IV 1, 2, 6, 8; VIII 1, 2, 6; X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9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16</w:t>
            </w:r>
          </w:p>
        </w:tc>
      </w:tr>
      <w:tr w:rsidR="00A615B9" w14:paraId="616D14A0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9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9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1B8E7460" w14:textId="6EE6866C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doing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sports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risks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benefits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czytanie w celu określenia głównej myśli tekstu i znalezienia konkretnych informacji; uprawianie sportu: ryzyko i korzyści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9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pozytywnymi i negatywnymi aspektami rywalizacji sportowej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9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tekstu pisanego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 lub fragmentu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 i poglądy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wady i zalety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9D" w14:textId="787DC0F5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10, 11; III 1, 4, 8; IV 6, 8; VIII 1, 2, 6;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9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20-21</w:t>
            </w:r>
          </w:p>
          <w:p w14:paraId="616D149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17-18</w:t>
            </w:r>
          </w:p>
        </w:tc>
      </w:tr>
      <w:tr w:rsidR="00A615B9" w14:paraId="616D14A8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A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A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016B29A" w14:textId="1CBFE2AF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future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forms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Gramatyka: wyrażanie przyszłości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A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Stosowanie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czasów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present simple, present continuous,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lastRenderedPageBreak/>
              <w:t>future simple, future continuous, future perfect continuous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oraz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konstrukcji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g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oing to, be on the verge of, be about to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etc. do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wyrażania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przyszłości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konstrukcje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typu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I was to do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sth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vs.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I was to have done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sth</w:t>
            </w:r>
            <w:proofErr w:type="spellEnd"/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A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A6" w14:textId="102E6DF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10, 11; II 5; VIII 2, 6;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A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19</w:t>
            </w:r>
          </w:p>
        </w:tc>
      </w:tr>
      <w:tr w:rsidR="00A615B9" w14:paraId="616D14B0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A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A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11864B4E" w14:textId="08681A63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habits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słuchanie w celu znalezienia konkretnych informacji; zdrowe nawyki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A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ze zdrowiem i chorobą;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idiomy i frazy związane z problemami ze snem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A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czynnościach, wydarzeniach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(domyślanie się znaczenia wyrazów z kontekstu;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AE" w14:textId="301D3AAC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11; II 5; IV 2, 6, 9; VIII 1, 2, 6;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A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20</w:t>
            </w:r>
          </w:p>
        </w:tc>
      </w:tr>
      <w:tr w:rsidR="00A615B9" w14:paraId="616D14B8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B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B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82AEB53" w14:textId="1CC8EE08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modifying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comparatives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superlatives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Gramatyka: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modyfikatory formy wyższej i najwyższej przymiotników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B4" w14:textId="00019D95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Stosowanie modyfikatorów typu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slightly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a lot, a bit, far,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nearly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just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almost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barely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every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bit, the … the …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etc. w stopniowaniu przymiotników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B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czynnościach i wydarzeniach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B6" w14:textId="50647CD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10, 11; IV 2, 6, 8; VIII 2, 6;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B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21</w:t>
            </w:r>
          </w:p>
        </w:tc>
      </w:tr>
      <w:tr w:rsidR="00A615B9" w14:paraId="616D14C2" w14:textId="77777777" w:rsidTr="007B448E">
        <w:trPr>
          <w:trHeight w:val="5652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BA" w14:textId="77777777" w:rsidR="00A615B9" w:rsidRDefault="00A615B9" w:rsidP="006338E3">
            <w:pPr>
              <w:pageBreakBefore/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19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B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44EC3D5F" w14:textId="636066DF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a stimulus-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based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discussion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expressing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preference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giving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arguments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comparing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showing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cause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effect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rozmowa na podstawie materiału stymulującego; wyrażanie preferencji; prezentowanie argumentów; porównywanie; prezentowanie przyczyny i skutku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B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opisywania ilustracji, wyrażania preferencji, argumentowania i porównywania oraz do wyrażania przyczyny i skutku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B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</w:p>
          <w:p w14:paraId="616D14BF" w14:textId="77777777" w:rsidR="00A615B9" w:rsidRDefault="00A615B9" w:rsidP="006338E3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intencje, i pragnienia, pyta o upodobania, preferencje, intencje i pragnienia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zawartych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C0" w14:textId="2AC6C0CA" w:rsidR="00A615B9" w:rsidRPr="00B55C43" w:rsidRDefault="00A615B9" w:rsidP="006338E3">
            <w:pPr>
              <w:rPr>
                <w:lang w:val="nb-NO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6, 8,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C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A615B9" w14:paraId="616D14CD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C4" w14:textId="77777777" w:rsidR="00A615B9" w:rsidRDefault="00A615B9" w:rsidP="006338E3">
            <w:pPr>
              <w:pageBreakBefore/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20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C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56138B9F" w14:textId="04575B2C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for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against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Pisanie: Rozprawka wyrażająca opinię oraz rozprawka za i przeciw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C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charakterystyczne dla rozprawki wyrażającej opinię i rozprawki za i przeciw; przedstawiania i uzasadniania opinii, przedstawiania koncepcji lub tematu, wyliczania i podawania dodatkowych informacji oraz formułowania argumentów przeciwnych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C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616D14C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</w:p>
          <w:p w14:paraId="616D14C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CB" w14:textId="600E8B65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10; IV 1, 6, 8; V 6, 8, 11, 12; VIII 1, 2, 6; X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C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26-27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A615B9" w14:paraId="616D14D7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C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516" w:type="pct"/>
            <w:tcBorders>
              <w:bottom w:val="single" w:sz="4" w:space="0" w:color="000000"/>
              <w:right w:val="single" w:sz="4" w:space="0" w:color="000000"/>
            </w:tcBorders>
          </w:tcPr>
          <w:p w14:paraId="616D14C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41EA517C" w14:textId="26515884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for and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against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essays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Pisanie: Rozprawka wyrażająca opinię oraz rozprawka za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przeciw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D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Zwroty charakterystyczne dla rozprawki wyrażającej opinię i rozprawki za i przeciw; przedstawiania i uzasadniania opinii, przedstawiania koncepcji lub tematu, wyliczania i podawania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dodatkowych informacji oraz formułowania argumentów przeciwnych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D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przedstawia w logicznym porządku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616D14D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</w:p>
          <w:p w14:paraId="616D14D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D5" w14:textId="7C55B8B1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10; IV 1, 6, 8; V 6, 8, 11, 12; VIII 1, 2, 6; X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D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26-27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A615B9" w14:paraId="616D14DF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D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D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1D55F680" w14:textId="19BD75E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; Język angielski w praktyce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D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negatywnym wpływem uzależnienia od technologii informatyczno-komunikacyjnych; utarte frazy, idiomy i czasowniki frazowe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D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 i poglądy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i stylu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DD" w14:textId="044C263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11; IV 6, 8; VIII 3, 6;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D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23</w:t>
            </w:r>
          </w:p>
        </w:tc>
      </w:tr>
      <w:tr w:rsidR="00A615B9" w14:paraId="616D14E7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E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23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E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6DD4D888" w14:textId="1460F05E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2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E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E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E5" w14:textId="3D27EB5B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E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2</w:t>
            </w:r>
          </w:p>
        </w:tc>
      </w:tr>
      <w:tr w:rsidR="00A615B9" w14:paraId="616D14F0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E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E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4B74ABBC" w14:textId="65F20AA2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environmental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issues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; Słownictwo: problemy związane ze środowiskiem naturalnym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E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degradacją środowiska naturalnego;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słowa posiadające więcej niż jedno znaczenie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EC" w14:textId="5B5AC7BF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Świat przyrody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42DBC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</w:t>
            </w:r>
            <w:r w:rsidR="00842DBC" w:rsidRPr="00842DBC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B46A1E" w:rsidRPr="00842DBC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przedstawia w syntetyczny sposób informacje z przeczytanego lub usłyszanego tekstu w języku obcym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posiadanie świadomości językowej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ED" w14:textId="07A11DBD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13; III 1; IV 1, 2, 6; VIII 1, 2, 3, 5, 6; X;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E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34-35</w:t>
            </w:r>
          </w:p>
          <w:p w14:paraId="616D14E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30</w:t>
            </w:r>
          </w:p>
        </w:tc>
      </w:tr>
      <w:tr w:rsidR="00A615B9" w14:paraId="616D14F8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F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F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6FB47423" w14:textId="118EC371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travel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sightseeing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Słownictwo: podróżowanie 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zwiedzanie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F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turystyką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F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Podróżowanie i turystyka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F6" w14:textId="211C968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8; II 5; IV 1, 2, 6; X;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F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30</w:t>
            </w:r>
          </w:p>
        </w:tc>
      </w:tr>
      <w:tr w:rsidR="00A615B9" w14:paraId="616D1501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F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4F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540B8D93" w14:textId="2CEC90AE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coherence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cohesion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holidays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czytanie w celu określenia głównej myśli tekstu, intencji autora oraz spójności tekstu; wakacje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F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różnymi formami spędzania wakacji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F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Podróżowanie i turystyka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autora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stosuje strategie komunikacyjne (np. domyślanie się znaczenia wyrazów z kontekstu,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rozumienie tekstu zawierającego nieznane słowa i zwroty)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FE" w14:textId="62B40146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8; II 5; III 2, 4, 5; IV 2, 6, 8; VIII 2, 6;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4F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36</w:t>
            </w:r>
          </w:p>
          <w:p w14:paraId="616D150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31</w:t>
            </w:r>
          </w:p>
        </w:tc>
      </w:tr>
      <w:tr w:rsidR="00A615B9" w14:paraId="616D1509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0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0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EAF3A21" w14:textId="0A7739C2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greunds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infinitives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konstrukcje gerundialne i bezokolicznikowe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0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konstrukcji gerundialnych i bezokolicznikowych;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różnice w znaczeniu czasowników łączących się zarówno z bezokolicznikiem jak i konstrukcją gerundialną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0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Świat przyrody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Podróżowanie i turystyka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miejsca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językowej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07" w14:textId="0DCF7E42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8, 13; III 4; IV 1, 6; VIII 1, 2, 3, 6; X;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0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33</w:t>
            </w:r>
          </w:p>
        </w:tc>
      </w:tr>
      <w:tr w:rsidR="00A615B9" w14:paraId="616D1511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0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0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1B4B906A" w14:textId="1AEF7316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travel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experiences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Słuchanie i słownictwo: odróżnianie faktu od opinii; słuchanie w celu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określenia głównej myśli wypowiedzi, intencji autora i znalezienia konkretnych informacji; doświadczenia związane z podróżowaniem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0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podróżowaniem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0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Podróżowanie i turystyka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 (np. czas, miejsce, sytuację, uczestników)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wyraża i uzasadnia swoich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0F" w14:textId="566DBFA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8; II 2, 3, 4, 5; IV 2, 6, 8; V 11; VIII 2, 6; X; XI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1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34</w:t>
            </w:r>
          </w:p>
        </w:tc>
      </w:tr>
      <w:tr w:rsidR="00A615B9" w14:paraId="616D1519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1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1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6D2B3778" w14:textId="6F1EE1E4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Grammar: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infinitive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and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gerund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forms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in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the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passive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Gramatyka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konstrukcje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gerundialne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bezokolicznikowe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stronie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biernej</w:t>
            </w:r>
            <w:proofErr w:type="spellEnd"/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1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konstrukcji gerundialnych i bezokolicznikowych w stronie biernej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1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Świat przyrody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Podróżowanie i turystyka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 (np. nadawcy, odbiorcy, formy tekstu)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rozróżnia formalny i nieformalny stylu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wykorzystuje techniki samodzielnej pracy nad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językiem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17" w14:textId="0215CA69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8, 13; III 3, 9; V 1, 3; VIII 2, 6; X; XI;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1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35</w:t>
            </w:r>
          </w:p>
        </w:tc>
      </w:tr>
      <w:tr w:rsidR="00A615B9" w14:paraId="616D1521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1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1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E384F19" w14:textId="0ECCCBF0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justifying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speculating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wyrażanie i uzasadnianie opinii; spekulowanie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1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pytania o opinię i wyrażania własnego zdania, zgadzania i niezgadzania się oraz spekulowania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1E" w14:textId="0E93FB44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Podróżowanie i turystyka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znajduje w tekście określone informacje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opisuje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zjawiska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daną tezą lub rozwiązaniem i przeciw nim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opinie, zgadza się lub nie zgadza się z opiniami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sformułowane w tym języku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korzysta </w:t>
            </w:r>
            <w:r w:rsidR="00B46A1E" w:rsidRPr="00842DBC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z różnych</w:t>
            </w:r>
            <w:r w:rsidR="00B46A1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źródeł informacji w języku obcym, również za pomocą technologii informacyjno-komunikacyjnych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1F" w14:textId="1A30E975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6, 8,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2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36</w:t>
            </w:r>
          </w:p>
        </w:tc>
      </w:tr>
      <w:tr w:rsidR="00A615B9" w14:paraId="616D152A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2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2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5B94B871" w14:textId="61B85D13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Język angielski w praktyce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2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Stosowanie przedrostków 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przyrostków; stosowanie kolokacji i czasowników frazowych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2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Świat przyrody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616D152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28" w14:textId="796F3FE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 13; IV 6; VIII 2, 3, 6; X;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2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42-43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WB str. 37</w:t>
            </w:r>
          </w:p>
        </w:tc>
      </w:tr>
      <w:tr w:rsidR="00A615B9" w14:paraId="616D1533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2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32</w:t>
            </w:r>
          </w:p>
        </w:tc>
        <w:tc>
          <w:tcPr>
            <w:tcW w:w="516" w:type="pct"/>
            <w:tcBorders>
              <w:bottom w:val="single" w:sz="4" w:space="0" w:color="000000"/>
              <w:right w:val="single" w:sz="4" w:space="0" w:color="000000"/>
            </w:tcBorders>
          </w:tcPr>
          <w:p w14:paraId="616D152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7E0FF66E" w14:textId="78D7862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Język angielski w praktyce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2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przedrostków i przyrostków; stosowanie kolokacji i czasowników frazowych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2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Świat przyrody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616D153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31" w14:textId="0D64721C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13; IV 6; VIII 2, 3, 6; X;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3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42-43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37</w:t>
            </w:r>
          </w:p>
        </w:tc>
      </w:tr>
      <w:tr w:rsidR="00A615B9" w14:paraId="616D153B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3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33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3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1C83E73E" w14:textId="7F4287B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article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titles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ways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to grab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reader’s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attention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connecting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language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Pisanie: artykuł - tytuły, sposoby na przyciągnięcie uwagi czytelnika; zwroty łączące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3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wprowadzania, wyliczania i podawania dodatkowych informacji, porównywania, argumentowania i podawania wniosków oraz podsumowywania i uogólniania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3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Świat przyrody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z przeszłości i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swoją opinię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39" w14:textId="2E17706A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13; II 2; V 1, 2, 6, 8, 12; VIII 2, 3; X; XI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3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36</w:t>
            </w:r>
          </w:p>
        </w:tc>
      </w:tr>
      <w:tr w:rsidR="00A615B9" w14:paraId="616D1543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3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3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4789519D" w14:textId="365D79EE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3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3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4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41" w14:textId="08A8FCAC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4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3</w:t>
            </w:r>
          </w:p>
        </w:tc>
      </w:tr>
      <w:tr w:rsidR="00A615B9" w14:paraId="616D154C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4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4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202FE398" w14:textId="3B1B8271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jobs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qualifications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; Słownictwo: zawody, umiejętności i kwalifikacje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4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pracą zawodową, umiejętnościami i kwalifikacjami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4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Praca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opinie, poglądy 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49" w14:textId="46024A15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4; II 2, 5; IV 1, 2, 4, 6, 8; VIII 2, 3, 6; X;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4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48-49</w:t>
            </w:r>
          </w:p>
          <w:p w14:paraId="616D154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42</w:t>
            </w:r>
          </w:p>
        </w:tc>
      </w:tr>
      <w:tr w:rsidR="00A615B9" w14:paraId="616D1554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4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4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1FD9E55F" w14:textId="296800DE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employment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conditions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zatrudnienie i warunki pracy</w:t>
            </w:r>
          </w:p>
        </w:tc>
        <w:tc>
          <w:tcPr>
            <w:tcW w:w="933" w:type="pct"/>
            <w:shd w:val="clear" w:color="auto" w:fill="auto"/>
          </w:tcPr>
          <w:p w14:paraId="616D155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zatrudnieniem, środowiskiem pracy i warunkami pracy zawodowej</w:t>
            </w:r>
          </w:p>
        </w:tc>
        <w:tc>
          <w:tcPr>
            <w:tcW w:w="142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5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Praca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52" w14:textId="2E6D27CF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4; III 1; IV 1, 2, 4, 6, 8; VIII 2, 3, 6; X;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5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42</w:t>
            </w:r>
          </w:p>
        </w:tc>
      </w:tr>
      <w:tr w:rsidR="00A615B9" w14:paraId="616D155D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5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5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5C13703F" w14:textId="15F619FF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context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career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paths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environments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czytanie w celu określenia kontekstu, głównej myśli tekstu i znalezienia konkretnych informacji; ścieżki kariery, środowisko pracy</w:t>
            </w:r>
          </w:p>
        </w:tc>
        <w:tc>
          <w:tcPr>
            <w:tcW w:w="93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5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ze środowiskiem pracy i wyborem ścieżki zawodowej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5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Praca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5A" w14:textId="1F4956CC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4; III 1, 3, 4, 8; IV 1, 6, 8; VIII 1, 2; X;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5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50-51</w:t>
            </w:r>
          </w:p>
          <w:p w14:paraId="616D155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43</w:t>
            </w:r>
          </w:p>
        </w:tc>
      </w:tr>
      <w:tr w:rsidR="00A615B9" w14:paraId="616D1565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5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38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5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0FE80076" w14:textId="1D4FFAD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reported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speech ; Gramatyka: mowa zależna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6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mowy zależnej; wyjątki od zasady następstwa czasów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6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z przeszłości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63" w14:textId="4A47C852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 4; II 5; IV 1, 2; VIII 2, 6; X;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6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45</w:t>
            </w:r>
          </w:p>
        </w:tc>
      </w:tr>
      <w:tr w:rsidR="00A615B9" w14:paraId="616D156D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6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6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CEE2834" w14:textId="2056F495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workplaces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słuchanie w celu określenia głównej myśli i znalezienia konkretnych informacji; miejsca pracy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6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opisu miejsca pracy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6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Praca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przedstawia zalety i wady różnych rozwiązań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się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6B" w14:textId="382089CA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6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46</w:t>
            </w:r>
          </w:p>
        </w:tc>
      </w:tr>
      <w:tr w:rsidR="00A615B9" w14:paraId="616D1575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6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6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4C478E04" w14:textId="42F1AFE0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Grammar: substitution and ellipsis: avoiding repetition; </w:t>
            </w:r>
            <w:proofErr w:type="spellStart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Gramatyka</w:t>
            </w:r>
            <w:proofErr w:type="spellEnd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: </w:t>
            </w:r>
            <w:proofErr w:type="spellStart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unikanie</w:t>
            </w:r>
            <w:proofErr w:type="spellEnd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powtórzeń</w:t>
            </w:r>
            <w:proofErr w:type="spellEnd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- </w:t>
            </w:r>
            <w:proofErr w:type="spellStart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synonimy</w:t>
            </w:r>
            <w:proofErr w:type="spellEnd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i </w:t>
            </w:r>
            <w:proofErr w:type="spellStart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elipsa</w:t>
            </w:r>
            <w:proofErr w:type="spellEnd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gramatyczna</w:t>
            </w:r>
            <w:proofErr w:type="spellEnd"/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7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Unikanie powtórzeń z zastosowaniem elipsy gramatycznej i synonimów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7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73" w14:textId="2D43D94E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4; IV 1; VIII 2, 6; X;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7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47</w:t>
            </w:r>
          </w:p>
        </w:tc>
      </w:tr>
      <w:tr w:rsidR="00A615B9" w14:paraId="616D157D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7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7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21997757" w14:textId="4CF5039C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predictions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about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job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prospects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Mówienie: przewidywania na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temat perspektyw związanych z zatrudnieniem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7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Zwroty służące do przewidywania i wyrażania przypuszczeń na temat przyszłości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7A" w14:textId="581034EC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pewność, przypuszczenia, wątpliwości dotyczące zdarzeń z przeszłości,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teraźniejszości i przyszłości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i przeciw danej tezie lub rozwiązaniu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42DBC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– </w:t>
            </w:r>
            <w:r w:rsidR="00B46A1E" w:rsidRPr="00842DBC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przedstawia w syntetyczny sposób informacje z przeczytanego lub usłyszanego tekstu w języku obcym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korzysta </w:t>
            </w:r>
            <w:r w:rsidR="00B46A1E" w:rsidRPr="00842DBC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z różnych</w:t>
            </w:r>
            <w:r w:rsidR="00B46A1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źródeł informacji w języku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obcym (np. z encyklopedii, mediów) również za pomocą technologii informacyjno-komunikacyjnych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7B" w14:textId="1C819ABA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4, 6, 8, 9,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7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A615B9" w14:paraId="616D1587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7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42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7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10E5EF13" w14:textId="6E984C5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Writing: an email; a covering letter; formal and informal registers (1);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e-mail, list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motywacyjny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język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formalny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nieformalny</w:t>
            </w:r>
            <w:proofErr w:type="spellEnd"/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8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Język potoczny w listach prywatnych vs. zwroty charakterystyczne dla podania o pracę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8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</w:t>
            </w:r>
          </w:p>
          <w:p w14:paraId="616D158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85" w14:textId="74E1113A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4; II 4, 5; IV 1, 2, 6, 8; V 1, 2, 4, 11, 12; VIII 2, 6; X;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8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56-57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A615B9" w14:paraId="616D1591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8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516" w:type="pct"/>
            <w:tcBorders>
              <w:bottom w:val="single" w:sz="4" w:space="0" w:color="000000"/>
              <w:right w:val="single" w:sz="4" w:space="0" w:color="000000"/>
            </w:tcBorders>
          </w:tcPr>
          <w:p w14:paraId="616D158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789380E6" w14:textId="63B5892F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Writing: an email; a covering letter; formal and informal registers (2);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e-mail, list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motywacyjny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język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formalny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nieformalny</w:t>
            </w:r>
            <w:proofErr w:type="spellEnd"/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8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Język potoczny w listach prywatnych vs. zwroty charakterystyczne dla podania o pracę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8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</w:t>
            </w:r>
          </w:p>
          <w:p w14:paraId="616D158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8F" w14:textId="4670E163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4; II 4, 5; IV 1, 2, 6, 8; V 1, 2, 4, 11, 12; VIII 2, 6; X;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9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56-57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A615B9" w14:paraId="616D1599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9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44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9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25DC45A5" w14:textId="465CB959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Język angielski w praktyce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9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umiejętnościami i pozytywnymi cechami charakteru; kolokacje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9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opinie, poglądy i uczucia, przedstawia opinie innych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(np. prowadzenie notatek)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grupie, np. w lekcyjnych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pozalekcyjnych pracach projektowych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97" w14:textId="15115F94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4,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9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49</w:t>
            </w:r>
          </w:p>
        </w:tc>
      </w:tr>
      <w:tr w:rsidR="00A615B9" w14:paraId="616D15A1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9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9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6477A1A0" w14:textId="6E3F6D09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4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9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9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9F" w14:textId="729D9F8D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A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4</w:t>
            </w:r>
          </w:p>
        </w:tc>
      </w:tr>
      <w:tr w:rsidR="00A615B9" w14:paraId="616D15AA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A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46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A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1E4F3EBB" w14:textId="1246ED15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politics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politicians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polityka i politycy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A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polityką, politykami oraz sprawami publicznymi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kolokacje ze słowem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stick</w:t>
            </w:r>
            <w:proofErr w:type="spellEnd"/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A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swoje opinie, poglądy i uczucia, przedstawia opinie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A7" w14:textId="645E5FA4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14; IV 1, 3, 6, 8; VIII 1, 2, 6; X;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A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64</w:t>
            </w:r>
          </w:p>
          <w:p w14:paraId="616D15A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56</w:t>
            </w:r>
          </w:p>
        </w:tc>
      </w:tr>
      <w:tr w:rsidR="00A615B9" w14:paraId="616D15B2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A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A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54AF5835" w14:textId="4601E704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Public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affairs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Sprawy publiczne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A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ze sprawami publicznymi;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 związane ze światem polityki i walką o poparcie społeczne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A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autora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B0" w14:textId="627DBAC3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14; II 2; III 1, 2; VIII 1, 2, 6; X;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B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54-55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56</w:t>
            </w:r>
          </w:p>
        </w:tc>
      </w:tr>
      <w:tr w:rsidR="00A615B9" w14:paraId="616D15BB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B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B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7BEBDCF2" w14:textId="52085A9F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coherence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cohesion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social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order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justice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Czytanie i słownictwo: czytanie w celu znalezienia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konkrentnych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informacji oraz spójności; władza, porządek społeczny i sprawiedliwość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B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władzą, porządkiem społecznym i systemem sprawiedliwości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B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 samodzielnej pracy nad językiem (prowadzenie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B8" w14:textId="2A37BE6E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14; II 5; III 1, 4, 5; IV 1, 6; VIII 2; X;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B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66-67</w:t>
            </w:r>
          </w:p>
          <w:p w14:paraId="616D15B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57</w:t>
            </w:r>
          </w:p>
        </w:tc>
      </w:tr>
      <w:tr w:rsidR="00A615B9" w14:paraId="616D15C3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B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49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B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D2E2B59" w14:textId="25895B42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conditionals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mixed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conditionals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okresy warunkowe - powtórzenie; mieszane okresy warunkowe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B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okresów warunkowych typu I, II, III i mieszanych;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okresy warunkowe mieszane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C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 i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C1" w14:textId="5B39FEA6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14; II 5; VIII 2, 3, 6; X;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C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59</w:t>
            </w:r>
          </w:p>
        </w:tc>
      </w:tr>
      <w:tr w:rsidR="00A615B9" w14:paraId="616D15CB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C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C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21ECCC1D" w14:textId="3596350C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context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economy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social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issues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Słuchanie i słownictwo: słuchanie w celu określenia głównej myśli, </w:t>
            </w:r>
            <w:r w:rsidR="00842DB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znalezienia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konkretnych informacji oraz kontekstu; problemy gospodarcze i społeczne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C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ekonomią i problemami społecznymi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C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określa kontekst wypowiedzi (np. czas, miejsce, sytuację, uczestników)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– przekazuje w języku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C9" w14:textId="054053CE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3,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C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60</w:t>
            </w:r>
          </w:p>
        </w:tc>
      </w:tr>
      <w:tr w:rsidR="00A615B9" w14:paraId="616D15D3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C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C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0860C0AB" w14:textId="14375122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Grammar: articles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przedimki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C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przedimków;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przyimki w utartych zwrotach</w:t>
            </w: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D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D1" w14:textId="7CD6B2EB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14; VIII 2, 6; X;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D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61</w:t>
            </w:r>
          </w:p>
        </w:tc>
      </w:tr>
      <w:tr w:rsidR="00A615B9" w14:paraId="616D15DB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D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D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478F5E9E" w14:textId="29303DD9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community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engagement; Mówienie: omawianie możliwości zaangażowania w społeczności</w:t>
            </w:r>
          </w:p>
        </w:tc>
        <w:tc>
          <w:tcPr>
            <w:tcW w:w="93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D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D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znajduje w tekście określone informacje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argumenty za i przeciw danej tezie lub rozwiązaniu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pewność, przypuszczenie, wątpliwości dotyczące zdarzeń z przeszłości, teraźniejszości i przyszłości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upodobania,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preferencje, intencje i pragnienia, pyta o upodobania, preferencje, intencje i pragnienia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proponuje, przyjmuje i odrzuca propozycje i sugestie, prowadzi negocjacje w trudnych sytuacjach życia codziennego (np. niezasłużonego oskarżenia, spowodowania szkody)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emocje (np. radość, niezadowolenie, zdziwienie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D9" w14:textId="77EF1498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3, 6, 8, 9,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8, 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D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62</w:t>
            </w:r>
          </w:p>
        </w:tc>
      </w:tr>
      <w:tr w:rsidR="00A615B9" w14:paraId="616D15E6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DD" w14:textId="77777777" w:rsidR="00A615B9" w:rsidRDefault="00A615B9" w:rsidP="006338E3">
            <w:pPr>
              <w:pageBreakBefore/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53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D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DB90778" w14:textId="3AC18606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Język angielski w praktyce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E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przestępczością; wyrażenia idiomatyczne o podobnym znaczeniu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E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relacjonuje wydarzenia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 i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lub języku polskim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błędów, prowadzenie notatek, zapamiętywanie nowych wyrazów)</w:t>
            </w:r>
          </w:p>
          <w:p w14:paraId="616D15E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E4" w14:textId="3EE59729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14; IV 1, 2, 3, 6, 8; VIII 2, 6; X;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E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72-73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63</w:t>
            </w:r>
          </w:p>
        </w:tc>
      </w:tr>
      <w:tr w:rsidR="00A615B9" w14:paraId="616D15F0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E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516" w:type="pct"/>
            <w:tcBorders>
              <w:bottom w:val="single" w:sz="4" w:space="0" w:color="000000"/>
              <w:right w:val="single" w:sz="4" w:space="0" w:color="000000"/>
            </w:tcBorders>
          </w:tcPr>
          <w:p w14:paraId="616D15E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9A89471" w14:textId="2D3F6601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Język angielski w praktyce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E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przestępczością; wyrażenia idiomatyczne o podobnym znaczeniu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E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relacjonuje wydarzenia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 i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lub języku polskim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wykorzystuje techniki samodzielnej pracy nad językiem (np. poprawianie błędów, prowadzenie notatek, zapamiętywanie nowych wyrazów)</w:t>
            </w:r>
          </w:p>
          <w:p w14:paraId="616D15E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EE" w14:textId="5036BF4F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14; IV 1, 2, 3, 6, 8; VIII 2, 6; X;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E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72-73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63</w:t>
            </w:r>
          </w:p>
        </w:tc>
      </w:tr>
      <w:tr w:rsidR="00A615B9" w14:paraId="616D15F8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F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F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23F8E9CE" w14:textId="7438F553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Writing: a formal letter; </w:t>
            </w:r>
            <w:proofErr w:type="spellStart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Pisanie</w:t>
            </w:r>
            <w:proofErr w:type="spellEnd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: list </w:t>
            </w:r>
            <w:proofErr w:type="spellStart"/>
            <w:r w:rsidRPr="00B46A1E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formalny</w:t>
            </w:r>
            <w:proofErr w:type="spellEnd"/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F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przedstawiania i uzasadniania opinii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F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uzasadnia swoje opinie, poglądy i uczucia, przedstawia opinie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doświadczenia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styl wypowiedzi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daną tezą lub rozwiązaniem i przeciw nim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informacje i wyjaśnienia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wyraża swoje opinie i uzasadnia je, pyta o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opinie, zgadza się lub nie zgadza z opiniami innych osób, wyraża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F6" w14:textId="0803FB19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14; II 2, 5; IV 1, 2, 3, 6, 8; V 1, 2, 6, 8, 11, 12; VII 3, 4, 5, 8; VIII 2, 3; X;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F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62</w:t>
            </w:r>
          </w:p>
        </w:tc>
      </w:tr>
      <w:tr w:rsidR="00A615B9" w14:paraId="616D1600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F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5F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515AED6F" w14:textId="48285D80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5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F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F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F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5F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5</w:t>
            </w:r>
          </w:p>
        </w:tc>
      </w:tr>
      <w:tr w:rsidR="00A615B9" w14:paraId="616D1609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0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0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03F71F9A" w14:textId="4F97C42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food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technology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żywność a technologia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0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przemysłem żywieniowym i rolnictwem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0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Nauka i technika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06" w14:textId="5F9F51D4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6, 12; III 1; IV 1, 6, 8; VIII 1; X;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0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78-79</w:t>
            </w:r>
          </w:p>
          <w:p w14:paraId="616D160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68</w:t>
            </w:r>
          </w:p>
        </w:tc>
      </w:tr>
      <w:tr w:rsidR="00A615B9" w14:paraId="616D1611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0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0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F8FDFEF" w14:textId="0C4CDF0B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cooking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gotowanie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0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żywnością i metodami przyrządzania potraw; części warzyw i owoców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0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przedmioty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 i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polskim główne myśli lub wybrane informacje z tekstu w języku obcym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stosuje strategie komunikacyjne (np. domyślanie się znaczenia wyrazów z kontekstu,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rozumienie tekstu zawierającego nieznane słowa i zwroty)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0F" w14:textId="3F35BA24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6; II 5; IV 1, 6, 8; X;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1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68</w:t>
            </w:r>
          </w:p>
        </w:tc>
      </w:tr>
      <w:tr w:rsidR="00A615B9" w14:paraId="616D161A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1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1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F7619FC" w14:textId="7C15586C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context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diets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food-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related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problems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czytanie w celu określenia głównej myśli i kontekstu tekstu oraz znalezienia konkretnych informacji; diety i problemy związane z żywieniem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1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trendami dietetycznymi i wpływem żywienia na zdrowie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1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 lub fragmentu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 (np. nadawcę, odbiorcę, formę tekstu)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17" w14:textId="35B9ADBC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6, 14; III 1, 3, 4; IV 1, 2, 6, 8; VIII 2, 6; XI;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1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80-81</w:t>
            </w:r>
          </w:p>
          <w:p w14:paraId="616D161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69</w:t>
            </w:r>
          </w:p>
        </w:tc>
      </w:tr>
      <w:tr w:rsidR="00A615B9" w14:paraId="616D1622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1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1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0EF234CF" w14:textId="59EE269C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passive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strona bierna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1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strony biernej;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różnice w zastosowaniu strony czynnej i biernej oraz stosowanie przyimków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with / by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 stronie biernej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1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Nauka i technika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opisuje ludzi, przedmioty, miejsca, zjawiska 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błędów)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20" w14:textId="6761C7BF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 6, 12, 14; II 5; IV 1, 2, 3, 6;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VIII 6; 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2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71</w:t>
            </w:r>
          </w:p>
        </w:tc>
      </w:tr>
      <w:tr w:rsidR="00A615B9" w14:paraId="616D162A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2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2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1F1DEC88" w14:textId="204C26C9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food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preferences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cooking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kitchen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technology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słuchanie w celu znalezienia konkretnych informacji; odróżnianie faktu od opinii; preferencje kulinarne i związane z gotowaniem; technologia w kuchni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2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służące do opisywania preferencji kulinarnych i sposobów przyrządzania żywności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2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Nauka i technika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znajduje w tekście określone informacje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przedmioty, zjawiska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strategie komunikacyjne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(np. domyślanie się znaczenia wyrazów z kontekstu,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rozumienie tekstu zawierającego nieznane słowa i zwroty) oraz strategie kompensacyjne (np. parafrazy)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28" w14:textId="77A4218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6, 12; II 5, 8; IV 1, 2, 6, 8; VIII 1, 2, 6; XI;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2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72</w:t>
            </w:r>
          </w:p>
        </w:tc>
      </w:tr>
      <w:tr w:rsidR="00A615B9" w14:paraId="616D1632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2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2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65ED86FB" w14:textId="2478A704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Grammar: passive constructions with the infinitive; causative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have / get;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konstrukcje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bezokolicznikowe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w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stronie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biernej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formy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kauzatywne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have / get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2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konstrukcji bezokolicznikowych w stronie biernej z czasownikami: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think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believe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say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know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etc. oraz formy kauzatywnej; stosowanie strony czynnej i biernej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2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prowadzi proste negocjacje w typowych sytuacjach życia codziennego (np. wymiana zakupionego towaru)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emocje (np. niezadowolenie)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sformułowane w języku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notatek, poprawianie błędów etc.)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30" w14:textId="2247C210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6,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8, 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3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73</w:t>
            </w:r>
          </w:p>
        </w:tc>
      </w:tr>
      <w:tr w:rsidR="00A615B9" w14:paraId="616D163A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3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3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47BFDCB3" w14:textId="43AC0E8F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role-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play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negotiating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odgrywanie roli, negocjowanie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3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mówienia o wpływie i wyrażania istotności oraz do przytaczania wyników ankiet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37" w14:textId="34E74D84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opowiada o wydarzeniach życia codziennego 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opinie i uzasadnia je, pyta o opinie, zgadza się lub nie zgadza z opiniami innych,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prowadzi proste negocjacje w typowych sytuacjach życia codziennego (np. wymiana zakupionego towaru)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42DBC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– </w:t>
            </w:r>
            <w:r w:rsidR="00B46A1E" w:rsidRPr="00842DBC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przedstawia w syntetyczny sposób informacje z przeczytanego lub usłyszanego tekstu w języku obcym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38" w14:textId="543C5D1E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6,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VI 3, 4, 5, 8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3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74</w:t>
            </w:r>
          </w:p>
        </w:tc>
      </w:tr>
      <w:tr w:rsidR="00A615B9" w14:paraId="616D1645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3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3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50FCDC99" w14:textId="3AB75014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Writing: an article; elements of a review; giving praise and describing feelings (1)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artykuł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elementy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recenzji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wyrażanie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pochwały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opisywanie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odczuć</w:t>
            </w:r>
            <w:proofErr w:type="spellEnd"/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3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Zwroty służące do polecania i uzasadniania rekomendacji; język formalny i nieformalny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3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określa kontekst wypowiedzi (np. sytuację, uczestników)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fragmentu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opisuje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ludzi, przedmioty, miejsca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wyraża i uzasadnia swoje opinie, poglądy 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lub przeciw danemu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doświadczenia swoje i innych osób</w:t>
            </w:r>
          </w:p>
          <w:p w14:paraId="616D164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wyjaśnia sposób obsługi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prostych urządzeń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</w:p>
          <w:p w14:paraId="616D164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udziela rady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42" w14:textId="1B1E1B20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6; II 2, 4, 5; III 1; V 1, 2, 6, 8, 10, 11, 12; VII 4, 5, 9; VIII 2; X; XI;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4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86-87</w:t>
            </w:r>
          </w:p>
          <w:p w14:paraId="616D164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74</w:t>
            </w:r>
          </w:p>
        </w:tc>
      </w:tr>
      <w:tr w:rsidR="00A615B9" w14:paraId="616D1650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4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516" w:type="pct"/>
            <w:tcBorders>
              <w:bottom w:val="single" w:sz="4" w:space="0" w:color="000000"/>
              <w:right w:val="single" w:sz="4" w:space="0" w:color="000000"/>
            </w:tcBorders>
          </w:tcPr>
          <w:p w14:paraId="616D164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0B3BC2DA" w14:textId="2587D7B9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Writing: an article; elements of a review; giving praise and describing feelings (2)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artykuł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elementy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recenzji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wyrażanie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pochwały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opisywanie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odczuć</w:t>
            </w:r>
            <w:proofErr w:type="spellEnd"/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4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Zwroty służące do polecania i uzasadniania rekomendacji; język formalny i nieformalny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4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określa kontekst wypowiedzi (np. sytuację, uczestników)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określa główną myśl fragmentu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opisuje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ludzi, przedmioty, miejsca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lub przeciw danemu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doświadczenia swoje i innych osób</w:t>
            </w:r>
          </w:p>
          <w:p w14:paraId="616D164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wyjaśnia sposób obsługi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prostych urządzeń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</w:p>
          <w:p w14:paraId="616D164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udziela rady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4D" w14:textId="37A09606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6; II 2, 4, 5; III 1; V 1, 2, 6, 8, 10, 11, 12; VII 4, 5, 9; VIII 2; X; XI;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4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86-87</w:t>
            </w:r>
          </w:p>
          <w:p w14:paraId="616D164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74</w:t>
            </w:r>
          </w:p>
        </w:tc>
      </w:tr>
      <w:tr w:rsidR="00A615B9" w14:paraId="616D1658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5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5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1B5E3F0" w14:textId="676BA07B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Język angielski w praktyce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5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opisywaniem potraw i posiłków; konstrukcje bierne, idiomy zwierające nazwy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produktów żywnościowych;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zastosowanie strony biernej, idiomów i czasowników frazowych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5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przedstawia zalety różnych rozwiązań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sformułowane w języku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(poprawianie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56" w14:textId="20AD887D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6; IV 1, 2, 6, 8; VIII 1, 2, 3, 6; X;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5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75</w:t>
            </w:r>
          </w:p>
        </w:tc>
      </w:tr>
      <w:tr w:rsidR="00A615B9" w14:paraId="616D1660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5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5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29104298" w14:textId="26F88B71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6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5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5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5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5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6</w:t>
            </w:r>
          </w:p>
        </w:tc>
      </w:tr>
      <w:tr w:rsidR="00A615B9" w14:paraId="616D166A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6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6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124C3C42" w14:textId="280A3216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housing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situations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miejsca zamieszkania i sytuacje mieszkaniowe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6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różnymi miejscami zamieszkania; zwroty z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house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home</w:t>
            </w:r>
            <w:proofErr w:type="spellEnd"/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6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</w:p>
          <w:p w14:paraId="616D166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miejsca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doświadczeniach i wydarzeniach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67" w14:textId="609DB13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2, 5; II 5; IV 1, 2, 3, 6; VIII 1, 2;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6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94</w:t>
            </w:r>
          </w:p>
          <w:p w14:paraId="616D166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82</w:t>
            </w:r>
          </w:p>
        </w:tc>
      </w:tr>
      <w:tr w:rsidR="00A615B9" w14:paraId="616D1672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6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6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674373D5" w14:textId="2A304D23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housing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problems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repairs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problemy z miejscem zamieszkania i remontami oraz naprawami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6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problemami lokalowymi i remontami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6F" w14:textId="26148FAC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prowadzi proste negocjacje w typowych sytuacjach życia codziennego (np. wymiana zakupionego towaru)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korzysta </w:t>
            </w:r>
            <w:r w:rsidR="00B46A1E" w:rsidRPr="00B46A1E"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lang w:eastAsia="pl-PL"/>
              </w:rPr>
              <w:t>z różnych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źródeł informacji w języku obcym, również za pomocą technologii informacyjno-komunikacyjnych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70" w14:textId="6F655CC7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3,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7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82</w:t>
            </w:r>
          </w:p>
        </w:tc>
      </w:tr>
      <w:tr w:rsidR="00A615B9" w14:paraId="616D167B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7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70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7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29878D02" w14:textId="1A0BF4B6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ways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learning; Czytanie i słownictwo: czytanie w celu określenia głównej myśli tekstu oraz znalezienia szczegółowych informacji; odróżnianie faktu od opinii; sposoby nauki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7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nauką języków obcych i sposobami przyswajania informacji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7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stosuje strategie komunikacyjne (np. domyślanie się znaczenia wyrazów z kontekstu, rozumienie tekstu zawierającego nieznane słowa i zwroty)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78" w14:textId="437B29F9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3; III 1, 4, 8; IV 1, 2, 6; VIII 1, 2;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7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96-97</w:t>
            </w:r>
          </w:p>
          <w:p w14:paraId="616D167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83</w:t>
            </w:r>
          </w:p>
        </w:tc>
      </w:tr>
      <w:tr w:rsidR="00A615B9" w14:paraId="616D1683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7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7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74B83C28" w14:textId="57B7980C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inversion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inwersja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7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inwersji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8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opinie, poglądy i uczucia, przedstawia opinie innych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nadzieje na przyszłość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81" w14:textId="6BEDA62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3, 14; III 4; IV 1, 3, 4, 6, 8; VIII 2, 6; X;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8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85</w:t>
            </w:r>
          </w:p>
        </w:tc>
      </w:tr>
      <w:tr w:rsidR="00A615B9" w14:paraId="616D168B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8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8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73519D30" w14:textId="3950EB76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boarding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school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life; Słuchanie i słownictwo: odróżnianie faktu od opinii; słuchanie w celu określenia głównej myśli i intencji tekstu oraz znalezienia szczegółowych informacji; życie w szkole z internatem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8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nauką w szkole z internatem; idiomy związane ze sposobami radzenia sobie z wyzwaniami i trudnymi sytuacjami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8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znajduje w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tekście określone informacje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intencje nadawcy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miejsca, zjawiska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pewność, przypuszczenie, wątpliwość dotyczące zdarzeń z teraźniejszości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uzyskuje i przekazuje informacje i wyjaśnienia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prosi o radę i udziela rady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strategie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komunikacyjnych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89" w14:textId="47068965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3,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3,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6, 8,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3,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8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86</w:t>
            </w:r>
          </w:p>
        </w:tc>
      </w:tr>
      <w:tr w:rsidR="00A615B9" w14:paraId="616D1693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8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8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65D727FE" w14:textId="7065E54E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Grammar: adding emphasis;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emfaza</w:t>
            </w:r>
            <w:proofErr w:type="spellEnd"/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8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Struktury emfatyczne; akcentowanie wybranych części tekstu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9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tekstu ustnie i pisemnie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samodzielnej pracy nad językiem (np. poprawianie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91" w14:textId="6B2262C1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9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87</w:t>
            </w:r>
          </w:p>
        </w:tc>
      </w:tr>
      <w:tr w:rsidR="00A615B9" w14:paraId="616D169B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9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9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7D892B49" w14:textId="101AE091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narrative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narracja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9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ubarwiania narracji; wyrażenia rozpoczynające i kończące opowiadanie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9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ze słuchu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i stylu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99" w14:textId="50448824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3; II 5; IV 1, 2, 4, 8; VIII 1, 2, 6; XI;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9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88</w:t>
            </w:r>
          </w:p>
        </w:tc>
      </w:tr>
      <w:tr w:rsidR="00A615B9" w14:paraId="616D16A4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9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9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EFE3968" w14:textId="7225DEA2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Język angielski w praktyce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9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Inwersja i struktury emfatyczne; strona bierna; konstrukcje osobowe w stronie biernej; idiomy i czasowniki frazowe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A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poglądy i uczucia, przedstawia opinie innych osób</w:t>
            </w:r>
          </w:p>
          <w:p w14:paraId="616D16A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obcym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A2" w14:textId="3D40EB46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3; IV 2, 6, 8; VIII 2, 6; X;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A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102-103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89</w:t>
            </w:r>
          </w:p>
        </w:tc>
      </w:tr>
      <w:tr w:rsidR="00A615B9" w14:paraId="616D16AD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A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516" w:type="pct"/>
            <w:tcBorders>
              <w:bottom w:val="single" w:sz="4" w:space="0" w:color="000000"/>
              <w:right w:val="single" w:sz="4" w:space="0" w:color="000000"/>
            </w:tcBorders>
          </w:tcPr>
          <w:p w14:paraId="616D16A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4C350BC" w14:textId="31DAE364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Język angielski w praktyce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A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Inwersja i struktury emfatyczne; strona bierna; konstrukcje osobowe w stronie biernej; idiomy i czasowniki frazowe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A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poglądy i uczucia, przedstawia opinie innych osób</w:t>
            </w:r>
          </w:p>
          <w:p w14:paraId="616D16A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przedstawia zalety i wady różnych rozwiązań 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obcym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AB" w14:textId="452F7883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3; IV 2, 6, 8; VIII 2, 6; X;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A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102-103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89</w:t>
            </w:r>
          </w:p>
        </w:tc>
      </w:tr>
      <w:tr w:rsidR="00A615B9" w14:paraId="616D16B5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A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A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5D846C5D" w14:textId="3552349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Pisanie: rozprawka wyrażająca opinię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B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przedstawiania tematu i opinii przeciwnej oraz podsumowywania i uogólniania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B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opinie, poglądy i uczucia, przedstawia opinie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opinie, poglądy i uczucia, przedstawia opinie innych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nieformalny styl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B3" w14:textId="2F062941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3, 14; II 2, 5; IV 1, 2, 6, 8; V 1, 2, 6, 8, 11, 12; VIII 2, 3, 6; X;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B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88</w:t>
            </w:r>
          </w:p>
        </w:tc>
      </w:tr>
      <w:tr w:rsidR="00A615B9" w14:paraId="616D16BD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B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B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5F947AA8" w14:textId="2DB866B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Sprawdzian z rozdziału 7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B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B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B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B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7</w:t>
            </w:r>
          </w:p>
        </w:tc>
      </w:tr>
      <w:tr w:rsidR="00A615B9" w14:paraId="616D16C6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B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BF" w14:textId="77777777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4E1A9948" w14:textId="16493680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aspects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culture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różne formy kultury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C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różnymi formami kultury i sztuki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C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przedstawia zalety i wady różnych rozwiązań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C3" w14:textId="592C1E97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C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108-109</w:t>
            </w:r>
          </w:p>
          <w:p w14:paraId="616D16C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94</w:t>
            </w:r>
          </w:p>
        </w:tc>
      </w:tr>
      <w:tr w:rsidR="00A615B9" w14:paraId="616D16CE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C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C8" w14:textId="77777777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476DBB4F" w14:textId="11BC92F0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community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activism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działalność prospołeczna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C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działalności prospołeczną; często mylone słowa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C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wykorzystuje techniki samodzielnej pracy nad językiem (np. korzystanie ze słownika, prowadzenie notatek, zapamiętywanie nowych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CC" w14:textId="3620B99C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C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94</w:t>
            </w:r>
          </w:p>
        </w:tc>
      </w:tr>
      <w:tr w:rsidR="00A615B9" w14:paraId="616D16D7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CF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D0" w14:textId="77777777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2F9644D6" w14:textId="0A5DAAC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in the media; Czytanie i słownictwo: czytanie w celu określenia głównej myśli tekstu i znalezienia szczegółowych informacji; media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D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mediami i środkami przekazu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D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 lub fragmentu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D4" w14:textId="042F28AB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9; III 1, 4; IV 1, 6; VIII 2; 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D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110-111</w:t>
            </w:r>
          </w:p>
          <w:p w14:paraId="616D16D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95</w:t>
            </w:r>
          </w:p>
        </w:tc>
      </w:tr>
      <w:tr w:rsidR="00A615B9" w14:paraId="616D16DF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D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D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21E2FD6C" w14:textId="466D4080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Grammar: modal verbs: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will, would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and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shall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– different meanings;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czasowniki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modalne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will, would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shall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różne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znaczenia</w:t>
            </w:r>
            <w:proofErr w:type="spellEnd"/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D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czasowników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will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would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shall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do formułowania planów, intencji, życzeń, oczekiwań, preferencji, przypuszczeń, przewidywań, ofert, próśb oraz do opisywania powtarzających się czynności w przeszłości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D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rozważa sytuacje hipotetyczne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upodobania, preferencje, intencje i pragnienia,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pyta o upodobania, preferencje, intencje i pragnienia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DD" w14:textId="176C6B3A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3,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4, 6, 8, 9,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D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97</w:t>
            </w:r>
          </w:p>
        </w:tc>
      </w:tr>
      <w:tr w:rsidR="00A615B9" w14:paraId="616D16E7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E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E1" w14:textId="77777777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42CD0351" w14:textId="68504EC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art and (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everyday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)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people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Słuchanie i słownictwo: słuchanie w celu określenia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głównej myśli tekstu oraz znalezienia szczegółowych informacji; odróżnianie faktu od opinii; sztuka i ludzie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E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kulturą popularną; przysłówki stopnia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E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określa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kontekst wypowiedzi (np. czasu, miejsca, sytuacji, uczestników)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oddzielanie fakty od opinii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ludzi, miejsca, czynności i zjawiska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wyraża i uzasadnia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przyszłych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(np. poprawianie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E5" w14:textId="6328E02B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6, 8,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E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98</w:t>
            </w:r>
          </w:p>
        </w:tc>
      </w:tr>
      <w:tr w:rsidR="00A615B9" w14:paraId="616D16EF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E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E9" w14:textId="77777777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2DA2986A" w14:textId="6BEB382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modal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to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criticise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past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actions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express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regrets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Gramatyka: użycie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czasowników modalnych w celu wyrażenia krytyki i żalu na temat przeszłych wydarzeń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E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Stosowanie czasowników modalnych do spekulowania na temat przeszłości oraz wyrażania żalu odnośnie przeszłych wydarzeń; zmiany w znaczeniu spowodowane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zastosowaniem konkretnych  czasowników modalnych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E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przeszłości i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opisuje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nadzieje na przyszłość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i przeciw danej tezie lub rozwiązaniu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pewność, przypuszczenie, wątpliwość dotyczące wydarzeń z przeszłości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emocje (np. radość, niezadowolenie, zdziwienie)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obcym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(np.  poprawianie błędów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ED" w14:textId="77DA129A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3, 4, 6, 8, 9,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3, 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E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99</w:t>
            </w:r>
          </w:p>
        </w:tc>
      </w:tr>
      <w:tr w:rsidR="00A615B9" w14:paraId="616D16F7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F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F1" w14:textId="77777777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0709744B" w14:textId="39D626C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a stimulus-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based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describing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comparing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pictures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showing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present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past; Mówienie: rozmowa na podstawie materiału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stymulującego; opisywanie i porównywanie obrazków przedstawiających teraźniejszość i przeszłość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F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Zwroty służące do przekonywania innych oraz wybierania i odrzucania propozycji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F4" w14:textId="3735E9B4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znajduje w tekście określone informacje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miejsca,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argumenty za daną tezą lub rozwiązaniem i przeciw nim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(prowadzenie notatek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korzysta </w:t>
            </w:r>
            <w:r w:rsidR="00B46A1E" w:rsidRPr="00F91CEC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z różnych</w:t>
            </w:r>
            <w:r w:rsidR="00B46A1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źródeł informacji w języku obcym, również za pomocą technologii informacyjno-komunikacyjnych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F5" w14:textId="5B121941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F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100</w:t>
            </w:r>
          </w:p>
        </w:tc>
      </w:tr>
      <w:tr w:rsidR="00A615B9" w14:paraId="616D1703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F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6F9" w14:textId="77777777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524EDD6D" w14:textId="679A8ECF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a for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against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Pisanie: rozprawka za i przeciw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F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wyrażania opinii, przedstawiania argumentów za i przeciw, podawania kolejnych / przeciwnych argumentów i podsumowywania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6F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</w:p>
          <w:p w14:paraId="616D16F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określa kontekst wypowiedzi (np. nadawcę,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odbiorcę, formę tekstu)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616D16F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przekazywanie w języku obcym informacji sformułowanych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samodzielnej pracy nad językiem (prowadzenie notatek)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00" w14:textId="550DE5C8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9, 14; II 5; III 1, 3, 4; IV 1, 2, 6, 8; V 6, 8, 11, 12; VIII 1, 2, 3, 6; X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0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116-117</w:t>
            </w:r>
          </w:p>
          <w:p w14:paraId="616D1702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100</w:t>
            </w:r>
          </w:p>
        </w:tc>
      </w:tr>
      <w:tr w:rsidR="00A615B9" w14:paraId="616D170F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0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516" w:type="pct"/>
            <w:tcBorders>
              <w:bottom w:val="single" w:sz="4" w:space="0" w:color="000000"/>
              <w:right w:val="single" w:sz="4" w:space="0" w:color="000000"/>
            </w:tcBorders>
          </w:tcPr>
          <w:p w14:paraId="616D1705" w14:textId="77777777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E5808D0" w14:textId="2F659855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a for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against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Pisanie: rozprawka za i przeciw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07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wyrażania opinii, przedstawiania argumentów za i przeciw, podawania kolejnych / przeciwnych argumentów i podsumowywania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0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</w:p>
          <w:p w14:paraId="616D1709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 (np. nadawcę, odbiorcę, formę tekstu)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616D170A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przekazywanie w języku obcym informacji sformułowanych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samodzielnej pracy nad językiem (prowadzenie notatek)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0C" w14:textId="3A440BC4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9, 14; II 5; III 1, 3, 4; IV 1, 2, 6, 8; V 6, 8, 11, 12; VIII 1, 2, 3, 6; X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0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116-117</w:t>
            </w:r>
          </w:p>
          <w:p w14:paraId="616D170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100</w:t>
            </w:r>
          </w:p>
        </w:tc>
      </w:tr>
      <w:tr w:rsidR="00A615B9" w14:paraId="616D1717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1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711" w14:textId="77777777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1C1E6384" w14:textId="6791B564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Język angielski w praktyce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1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opisywania książek;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Czasowniki modalne, strona bierna, konstrukcja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to be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made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to do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sth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konstrukcja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lastRenderedPageBreak/>
              <w:t xml:space="preserve">The … , the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… z zastosowaniem przymiotnika lub przysłówka w stopniu wyższym</w:t>
            </w: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1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doświadczenia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samodzielnej pracy nad językiem (np. poprawianie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15" w14:textId="6D3EBCFC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9, 14; IV 1, 5, 6, 8; VIII 2, 3, 6; X; XIII; XIV</w:t>
            </w: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1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101</w:t>
            </w:r>
          </w:p>
        </w:tc>
      </w:tr>
      <w:tr w:rsidR="00A615B9" w14:paraId="616D171F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18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719" w14:textId="77777777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1323A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3D66373C" w14:textId="5BE8A63A" w:rsidR="00A615B9" w:rsidRPr="0041323A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7B448E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8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1B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1C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1D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1E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8</w:t>
            </w:r>
          </w:p>
        </w:tc>
      </w:tr>
      <w:tr w:rsidR="00A615B9" w14:paraId="616D1727" w14:textId="77777777" w:rsidTr="007B448E">
        <w:trPr>
          <w:trHeight w:val="6"/>
        </w:trPr>
        <w:tc>
          <w:tcPr>
            <w:tcW w:w="27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20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1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721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7" w:type="pct"/>
            <w:tcBorders>
              <w:bottom w:val="single" w:sz="4" w:space="0" w:color="000000"/>
              <w:right w:val="single" w:sz="4" w:space="0" w:color="000000"/>
            </w:tcBorders>
          </w:tcPr>
          <w:p w14:paraId="1C564C4A" w14:textId="073DE44D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Lekcja podsumowująca pracę w roku szkolnym</w:t>
            </w:r>
          </w:p>
        </w:tc>
        <w:tc>
          <w:tcPr>
            <w:tcW w:w="935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23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24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25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1726" w14:textId="77777777" w:rsidR="00A615B9" w:rsidRDefault="00A615B9" w:rsidP="006338E3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16D1728" w14:textId="77777777" w:rsidR="00BC5027" w:rsidRDefault="00BC5027" w:rsidP="00AC135C">
      <w:pPr>
        <w:rPr>
          <w:rFonts w:cstheme="minorHAnsi"/>
          <w:sz w:val="20"/>
          <w:szCs w:val="20"/>
        </w:rPr>
      </w:pPr>
    </w:p>
    <w:sectPr w:rsidR="00BC5027">
      <w:headerReference w:type="default" r:id="rId8"/>
      <w:pgSz w:w="16838" w:h="11906" w:orient="landscape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41412" w14:textId="77777777" w:rsidR="00B15C5E" w:rsidRDefault="00B15C5E">
      <w:pPr>
        <w:spacing w:after="0" w:line="240" w:lineRule="auto"/>
      </w:pPr>
      <w:r>
        <w:separator/>
      </w:r>
    </w:p>
  </w:endnote>
  <w:endnote w:type="continuationSeparator" w:id="0">
    <w:p w14:paraId="64399F53" w14:textId="77777777" w:rsidR="00B15C5E" w:rsidRDefault="00B1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D37F6" w14:textId="77777777" w:rsidR="00B15C5E" w:rsidRDefault="00B15C5E">
      <w:pPr>
        <w:spacing w:after="0" w:line="240" w:lineRule="auto"/>
      </w:pPr>
      <w:r>
        <w:separator/>
      </w:r>
    </w:p>
  </w:footnote>
  <w:footnote w:type="continuationSeparator" w:id="0">
    <w:p w14:paraId="5670DDDE" w14:textId="77777777" w:rsidR="00B15C5E" w:rsidRDefault="00B15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D1729" w14:textId="77777777" w:rsidR="00BC5027" w:rsidRPr="0041323A" w:rsidRDefault="00BF6D05">
    <w:pPr>
      <w:pStyle w:val="Nagwek"/>
    </w:pPr>
    <w:r w:rsidRPr="0041323A">
      <w:rPr>
        <w:i/>
      </w:rPr>
      <w:t xml:space="preserve">New </w:t>
    </w:r>
    <w:r w:rsidRPr="00D1305E">
      <w:rPr>
        <w:i/>
        <w:lang w:val="en-GB"/>
      </w:rPr>
      <w:t>Password</w:t>
    </w:r>
    <w:r w:rsidRPr="0041323A">
      <w:rPr>
        <w:i/>
      </w:rPr>
      <w:t xml:space="preserve"> C1/C2</w:t>
    </w:r>
    <w:r w:rsidRPr="0041323A">
      <w:t>. Rozkład materiału 90h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445FE"/>
    <w:multiLevelType w:val="multilevel"/>
    <w:tmpl w:val="CE8A19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A556CF"/>
    <w:multiLevelType w:val="multilevel"/>
    <w:tmpl w:val="23E68C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0412231">
    <w:abstractNumId w:val="1"/>
  </w:num>
  <w:num w:numId="2" w16cid:durableId="213374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027"/>
    <w:rsid w:val="00011BCD"/>
    <w:rsid w:val="003B020E"/>
    <w:rsid w:val="0041323A"/>
    <w:rsid w:val="00594C0D"/>
    <w:rsid w:val="005A1985"/>
    <w:rsid w:val="006338E3"/>
    <w:rsid w:val="007737A8"/>
    <w:rsid w:val="007B448E"/>
    <w:rsid w:val="00823CF5"/>
    <w:rsid w:val="00842DBC"/>
    <w:rsid w:val="00A615B9"/>
    <w:rsid w:val="00A93FDD"/>
    <w:rsid w:val="00AA003A"/>
    <w:rsid w:val="00AC135C"/>
    <w:rsid w:val="00B15C5E"/>
    <w:rsid w:val="00B46A1E"/>
    <w:rsid w:val="00B55C43"/>
    <w:rsid w:val="00BC5027"/>
    <w:rsid w:val="00BF6D05"/>
    <w:rsid w:val="00CB7208"/>
    <w:rsid w:val="00D1305E"/>
    <w:rsid w:val="00DD021D"/>
    <w:rsid w:val="00EF109D"/>
    <w:rsid w:val="00F320EE"/>
    <w:rsid w:val="00F9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D1402"/>
  <w15:docId w15:val="{AA419457-1DA3-4408-B81A-BBB475B7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A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A2CE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A2CE0"/>
    <w:rPr>
      <w:color w:val="954F72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171C9"/>
  </w:style>
  <w:style w:type="character" w:customStyle="1" w:styleId="StopkaZnak">
    <w:name w:val="Stopka Znak"/>
    <w:basedOn w:val="Domylnaczcionkaakapitu"/>
    <w:link w:val="Stopka"/>
    <w:uiPriority w:val="99"/>
    <w:qFormat/>
    <w:rsid w:val="008171C9"/>
  </w:style>
  <w:style w:type="paragraph" w:styleId="Nagwek">
    <w:name w:val="header"/>
    <w:basedOn w:val="Normalny"/>
    <w:next w:val="Tekstpodstawowy"/>
    <w:link w:val="NagwekZnak"/>
    <w:uiPriority w:val="99"/>
    <w:unhideWhenUsed/>
    <w:rsid w:val="008171C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msonormal0">
    <w:name w:val="msonormal"/>
    <w:basedOn w:val="Normalny"/>
    <w:qFormat/>
    <w:rsid w:val="003A2CE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0">
    <w:name w:val="font0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5">
    <w:name w:val="font5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b/>
      <w:bCs/>
      <w:color w:val="000000"/>
      <w:lang w:eastAsia="pl-PL"/>
    </w:rPr>
  </w:style>
  <w:style w:type="paragraph" w:customStyle="1" w:styleId="font6">
    <w:name w:val="font6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i/>
      <w:iCs/>
      <w:color w:val="000000"/>
      <w:lang w:eastAsia="pl-PL"/>
    </w:rPr>
  </w:style>
  <w:style w:type="paragraph" w:customStyle="1" w:styleId="font7">
    <w:name w:val="font7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lang w:eastAsia="pl-PL"/>
    </w:rPr>
  </w:style>
  <w:style w:type="paragraph" w:customStyle="1" w:styleId="font8">
    <w:name w:val="font8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color w:val="000000"/>
      <w:u w:val="single"/>
      <w:lang w:eastAsia="pl-PL"/>
    </w:rPr>
  </w:style>
  <w:style w:type="paragraph" w:customStyle="1" w:styleId="font9">
    <w:name w:val="font9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i/>
      <w:iCs/>
      <w:lang w:eastAsia="pl-PL"/>
    </w:rPr>
  </w:style>
  <w:style w:type="paragraph" w:customStyle="1" w:styleId="font10">
    <w:name w:val="font10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color w:val="00B0F0"/>
      <w:lang w:eastAsia="pl-PL"/>
    </w:rPr>
  </w:style>
  <w:style w:type="paragraph" w:customStyle="1" w:styleId="xl63">
    <w:name w:val="xl63"/>
    <w:basedOn w:val="Normalny"/>
    <w:qFormat/>
    <w:rsid w:val="003A2CE0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qFormat/>
    <w:rsid w:val="003A2CE0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qFormat/>
    <w:rsid w:val="003A2CE0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6">
    <w:name w:val="xl76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color w:val="00B0F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A5802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171C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D732B-E8D4-4F31-94C5-CA53AA568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61</Pages>
  <Words>14093</Words>
  <Characters>80336</Characters>
  <Application>Microsoft Office Word</Application>
  <DocSecurity>0</DocSecurity>
  <Lines>669</Lines>
  <Paragraphs>188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94241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Pacek</dc:creator>
  <dc:description/>
  <cp:lastModifiedBy>Lukasz Jakubowski</cp:lastModifiedBy>
  <cp:revision>3</cp:revision>
  <dcterms:created xsi:type="dcterms:W3CDTF">2024-07-01T12:33:00Z</dcterms:created>
  <dcterms:modified xsi:type="dcterms:W3CDTF">2024-07-17T09:58:00Z</dcterms:modified>
  <dc:language>pl-PL</dc:language>
</cp:coreProperties>
</file>