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CF" w:rsidRDefault="00D22B50" w:rsidP="006A5C7F">
      <w:pPr>
        <w:spacing w:after="20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Rozkład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materiału</w:t>
      </w:r>
      <w:proofErr w:type="spellEnd"/>
      <w:r>
        <w:rPr>
          <w:b/>
          <w:sz w:val="28"/>
          <w:szCs w:val="28"/>
          <w:lang w:val="en-US"/>
        </w:rPr>
        <w:t xml:space="preserve"> – SKILLFUL FOUNDATION</w:t>
      </w:r>
      <w:r w:rsidR="002960CF">
        <w:rPr>
          <w:b/>
          <w:sz w:val="28"/>
          <w:szCs w:val="28"/>
          <w:lang w:val="en-US"/>
        </w:rPr>
        <w:t xml:space="preserve"> Listening and Speaking </w:t>
      </w:r>
    </w:p>
    <w:p w:rsidR="00F86D4F" w:rsidRDefault="00F86D4F" w:rsidP="006A5C7F">
      <w:pPr>
        <w:spacing w:after="200"/>
        <w:rPr>
          <w:lang w:val="en-US"/>
        </w:rPr>
      </w:pPr>
    </w:p>
    <w:p w:rsidR="002960CF" w:rsidRDefault="002960CF" w:rsidP="006A5C7F">
      <w:pPr>
        <w:spacing w:after="200"/>
        <w:rPr>
          <w:lang w:val="en-US"/>
        </w:rPr>
      </w:pPr>
    </w:p>
    <w:tbl>
      <w:tblPr>
        <w:tblW w:w="150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551"/>
        <w:gridCol w:w="2689"/>
        <w:gridCol w:w="2126"/>
        <w:gridCol w:w="1843"/>
        <w:gridCol w:w="1701"/>
        <w:gridCol w:w="1985"/>
      </w:tblGrid>
      <w:tr w:rsidR="00D22B50" w:rsidTr="00D22B50">
        <w:trPr>
          <w:cantSplit/>
          <w:trHeight w:val="163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B50" w:rsidRPr="00037A96" w:rsidRDefault="00D22B50" w:rsidP="00D22B50">
            <w:pPr>
              <w:spacing w:after="200"/>
              <w:ind w:left="113" w:right="113"/>
              <w:jc w:val="center"/>
              <w:rPr>
                <w:b/>
              </w:rPr>
            </w:pPr>
            <w:r w:rsidRPr="00037A96">
              <w:rPr>
                <w:b/>
              </w:rPr>
              <w:t>ROZDZIAŁ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037A96" w:rsidRDefault="00D22B50" w:rsidP="00D22B50">
            <w:pPr>
              <w:spacing w:after="200"/>
              <w:jc w:val="center"/>
              <w:rPr>
                <w:b/>
              </w:rPr>
            </w:pPr>
            <w:r w:rsidRPr="00037A96">
              <w:rPr>
                <w:b/>
              </w:rPr>
              <w:t>TEMAT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SŁOWNICTWO I GRAMATYKA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MÓWIENIE I WYMOWA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tabs>
                <w:tab w:val="left" w:pos="3225"/>
              </w:tabs>
              <w:spacing w:after="200"/>
              <w:jc w:val="center"/>
              <w:rPr>
                <w:b/>
              </w:rPr>
            </w:pPr>
            <w:r>
              <w:rPr>
                <w:b/>
              </w:rPr>
              <w:t>STUDY SKILLS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tabs>
                <w:tab w:val="left" w:pos="3225"/>
              </w:tabs>
              <w:spacing w:after="200"/>
              <w:jc w:val="center"/>
              <w:rPr>
                <w:b/>
              </w:rPr>
            </w:pPr>
            <w:r>
              <w:rPr>
                <w:b/>
              </w:rPr>
              <w:t>MATERIAŁ DODATKOWY</w:t>
            </w:r>
          </w:p>
        </w:tc>
      </w:tr>
      <w:tr w:rsidR="00D22B50" w:rsidRPr="00A1374C" w:rsidTr="00D22B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B50" w:rsidRPr="00037A96" w:rsidRDefault="00D22B50" w:rsidP="00D22B50">
            <w:pPr>
              <w:spacing w:after="200"/>
              <w:ind w:left="113" w:right="113"/>
              <w:jc w:val="center"/>
              <w:rPr>
                <w:b/>
              </w:rPr>
            </w:pPr>
            <w:r w:rsidRPr="00037A9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Self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pStyle w:val="Akapitzlist"/>
              <w:numPr>
                <w:ilvl w:val="0"/>
                <w:numId w:val="11"/>
              </w:numPr>
              <w:spacing w:after="200"/>
              <w:ind w:left="298" w:hanging="298"/>
              <w:contextualSpacing w:val="0"/>
            </w:pPr>
            <w:r>
              <w:t>Człowiek</w:t>
            </w:r>
          </w:p>
          <w:p w:rsidR="00D22B50" w:rsidRDefault="00D22B50" w:rsidP="00D22B50">
            <w:pPr>
              <w:pStyle w:val="Akapitzlist"/>
              <w:numPr>
                <w:ilvl w:val="0"/>
                <w:numId w:val="11"/>
              </w:numPr>
              <w:spacing w:after="200"/>
              <w:ind w:left="298" w:hanging="298"/>
              <w:contextualSpacing w:val="0"/>
            </w:pPr>
            <w:r>
              <w:t xml:space="preserve">Dane osobowe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D22B50" w:rsidRPr="004C3BE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Liczba mnoga rzeczowników</w:t>
            </w:r>
          </w:p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Czasownik ‘to be’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Słuchanie w celu ogólnego zrozumienia</w:t>
            </w:r>
          </w:p>
          <w:p w:rsidR="00D22B50" w:rsidRDefault="00D22B50" w:rsidP="00E51581">
            <w:pPr>
              <w:pStyle w:val="Akapitzlist"/>
              <w:tabs>
                <w:tab w:val="left" w:pos="3225"/>
              </w:tabs>
              <w:spacing w:after="200"/>
              <w:ind w:left="360"/>
              <w:contextualSpacing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Prośba o powtórzenie</w:t>
            </w:r>
          </w:p>
          <w:p w:rsidR="00D22B50" w:rsidRDefault="00D22B50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Kwestionariusz danych osobowych</w:t>
            </w:r>
          </w:p>
          <w:p w:rsidR="00D22B50" w:rsidRDefault="00D22B50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 xml:space="preserve">Wymowa końcówki –s w liczbie mnogiej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F85B21" w:rsidP="00D22B50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Zwroty używane w klasie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DC4FC9" w:rsidRDefault="00D22B50" w:rsidP="00D22B50">
            <w:pPr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D22B50" w:rsidRPr="00DC4FC9" w:rsidRDefault="00D22B50" w:rsidP="00D22B50">
            <w:pPr>
              <w:spacing w:after="200"/>
              <w:rPr>
                <w:lang w:val="en-US"/>
              </w:rPr>
            </w:pPr>
          </w:p>
          <w:p w:rsidR="00D22B50" w:rsidRPr="00DC4FC9" w:rsidRDefault="00D22B50" w:rsidP="00D22B50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78</w:t>
            </w:r>
          </w:p>
          <w:p w:rsidR="00D22B50" w:rsidRPr="00DC4FC9" w:rsidRDefault="00D22B50" w:rsidP="00D22B50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88</w:t>
            </w:r>
          </w:p>
          <w:p w:rsidR="00D22B50" w:rsidRPr="00DC4FC9" w:rsidRDefault="00D22B50" w:rsidP="00D22B50">
            <w:pPr>
              <w:spacing w:after="200"/>
              <w:rPr>
                <w:lang w:val="en-US"/>
              </w:rPr>
            </w:pPr>
          </w:p>
          <w:p w:rsidR="00D22B50" w:rsidRPr="00C24C12" w:rsidRDefault="00D22B50" w:rsidP="00A1374C">
            <w:pPr>
              <w:spacing w:after="200"/>
              <w:rPr>
                <w:lang w:val="en-US"/>
              </w:rPr>
            </w:pPr>
            <w:proofErr w:type="spellStart"/>
            <w:r w:rsidRPr="00C24C12">
              <w:rPr>
                <w:lang w:val="en-US"/>
              </w:rPr>
              <w:t>Digibook</w:t>
            </w:r>
            <w:proofErr w:type="spellEnd"/>
            <w:r w:rsidRPr="00C24C12">
              <w:rPr>
                <w:lang w:val="en-US"/>
              </w:rPr>
              <w:t xml:space="preserve"> Video Activity – ‘</w:t>
            </w:r>
            <w:r w:rsidR="00A1374C">
              <w:rPr>
                <w:lang w:val="en-US"/>
              </w:rPr>
              <w:t>Campus life</w:t>
            </w:r>
            <w:r w:rsidRPr="00C24C12">
              <w:rPr>
                <w:lang w:val="en-US"/>
              </w:rPr>
              <w:t>’</w:t>
            </w:r>
          </w:p>
        </w:tc>
      </w:tr>
      <w:tr w:rsidR="00D22B50" w:rsidRPr="00A1374C" w:rsidTr="00D22B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B50" w:rsidRPr="00037A96" w:rsidRDefault="00D22B50" w:rsidP="00D22B50">
            <w:pPr>
              <w:spacing w:after="200"/>
              <w:ind w:left="113" w:right="113"/>
              <w:jc w:val="center"/>
              <w:rPr>
                <w:b/>
              </w:rPr>
            </w:pPr>
            <w:r w:rsidRPr="00037A96">
              <w:rPr>
                <w:b/>
              </w:rPr>
              <w:lastRenderedPageBreak/>
              <w:t>2</w:t>
            </w:r>
            <w:r>
              <w:rPr>
                <w:b/>
              </w:rPr>
              <w:t xml:space="preserve"> Family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037A96" w:rsidRDefault="00D22B50" w:rsidP="00D22B50">
            <w:pPr>
              <w:pStyle w:val="Akapitzlist"/>
              <w:numPr>
                <w:ilvl w:val="0"/>
                <w:numId w:val="12"/>
              </w:numPr>
              <w:spacing w:after="200"/>
              <w:ind w:left="298" w:hanging="298"/>
              <w:contextualSpacing w:val="0"/>
            </w:pPr>
            <w:r>
              <w:t>Życie i tradycje rodzinne</w:t>
            </w:r>
          </w:p>
          <w:p w:rsidR="00D22B50" w:rsidRDefault="00D22B50" w:rsidP="00D22B50">
            <w:pPr>
              <w:pStyle w:val="Akapitzlist"/>
              <w:numPr>
                <w:ilvl w:val="0"/>
                <w:numId w:val="12"/>
              </w:numPr>
              <w:spacing w:after="200"/>
              <w:ind w:left="298" w:hanging="298"/>
              <w:contextualSpacing w:val="0"/>
            </w:pPr>
            <w:r>
              <w:t>Codzienny tryb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D22B50" w:rsidRPr="00AC7C63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50" w:rsidRDefault="00F85B21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Nazwy członków rodziny</w:t>
            </w:r>
          </w:p>
          <w:p w:rsidR="00F85B21" w:rsidRDefault="00F85B21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Nazwy miesięcy</w:t>
            </w:r>
          </w:p>
          <w:p w:rsidR="00C15FD6" w:rsidRDefault="00C15FD6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Zapisywanie nowego słownictwa w formie diagramu </w:t>
            </w:r>
          </w:p>
          <w:p w:rsidR="00D22B50" w:rsidRDefault="00F85B21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Zaimki dzierżawcze</w:t>
            </w:r>
            <w:r w:rsidR="00C15FD6">
              <w:t xml:space="preserve"> i dopełniacz saksoński  ‘s</w:t>
            </w:r>
          </w:p>
          <w:p w:rsidR="00D22B50" w:rsidRDefault="00D22B50" w:rsidP="00D22B50">
            <w:pPr>
              <w:tabs>
                <w:tab w:val="left" w:pos="3225"/>
              </w:tabs>
              <w:spacing w:after="200"/>
              <w:ind w:left="36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B50" w:rsidRDefault="00D22B50" w:rsidP="00F85B21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 </w:t>
            </w:r>
            <w:r w:rsidR="00F85B21">
              <w:t>Odszukiwanie w tekście określonych informacji</w:t>
            </w:r>
          </w:p>
          <w:p w:rsidR="00D22B50" w:rsidRDefault="00D22B50" w:rsidP="00E51581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C15FD6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Zadawanie pytań uzupełniających</w:t>
            </w:r>
          </w:p>
          <w:p w:rsidR="00D22B50" w:rsidRDefault="00F85B21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Opis drzewa genealogicznego</w:t>
            </w:r>
            <w:r w:rsidR="00D22B50">
              <w:rPr>
                <w:color w:val="000000"/>
                <w:lang w:eastAsia="en-US"/>
              </w:rPr>
              <w:t xml:space="preserve"> </w:t>
            </w:r>
          </w:p>
          <w:p w:rsidR="00D22B50" w:rsidRPr="00FD597E" w:rsidRDefault="00C15FD6" w:rsidP="00C15FD6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Sylaby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C15FD6" w:rsidP="00D22B50">
            <w:pPr>
              <w:numPr>
                <w:ilvl w:val="0"/>
                <w:numId w:val="2"/>
              </w:numPr>
              <w:tabs>
                <w:tab w:val="left" w:pos="3225"/>
              </w:tabs>
              <w:spacing w:after="200"/>
            </w:pPr>
            <w:r>
              <w:t>Praca w grupie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79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</w:pPr>
            <w:r w:rsidRPr="00DC4FC9">
              <w:t xml:space="preserve">Unit </w:t>
            </w:r>
            <w:proofErr w:type="spellStart"/>
            <w:r w:rsidRPr="00DC4FC9">
              <w:t>Assignment</w:t>
            </w:r>
            <w:proofErr w:type="spellEnd"/>
            <w:r w:rsidRPr="00DC4FC9">
              <w:t xml:space="preserve"> p. 8</w:t>
            </w:r>
            <w:r>
              <w:t>9</w:t>
            </w:r>
          </w:p>
          <w:p w:rsidR="00D22B50" w:rsidRDefault="00D22B50" w:rsidP="00D22B50">
            <w:pPr>
              <w:tabs>
                <w:tab w:val="left" w:pos="3225"/>
              </w:tabs>
              <w:spacing w:after="200"/>
            </w:pPr>
          </w:p>
          <w:p w:rsidR="00D22B50" w:rsidRPr="00A2596C" w:rsidRDefault="00D22B50" w:rsidP="00D22B50">
            <w:pPr>
              <w:tabs>
                <w:tab w:val="left" w:pos="3225"/>
              </w:tabs>
              <w:spacing w:after="200"/>
              <w:rPr>
                <w:lang w:val="en-GB"/>
              </w:rPr>
            </w:pPr>
            <w:proofErr w:type="spellStart"/>
            <w:r w:rsidRPr="00A2596C">
              <w:rPr>
                <w:lang w:val="en-GB"/>
              </w:rPr>
              <w:t>Digibook</w:t>
            </w:r>
            <w:proofErr w:type="spellEnd"/>
            <w:r w:rsidRPr="00A2596C">
              <w:rPr>
                <w:lang w:val="en-GB"/>
              </w:rPr>
              <w:t xml:space="preserve"> Video Activity – ‘</w:t>
            </w:r>
            <w:r w:rsidR="00A1374C">
              <w:rPr>
                <w:lang w:val="en-GB"/>
              </w:rPr>
              <w:t>Around the dinner table</w:t>
            </w:r>
            <w:r w:rsidRPr="00A2596C">
              <w:rPr>
                <w:lang w:val="en-GB"/>
              </w:rPr>
              <w:t>’</w:t>
            </w:r>
          </w:p>
          <w:p w:rsidR="00D22B50" w:rsidRPr="00A2596C" w:rsidRDefault="00D22B50" w:rsidP="00D22B50">
            <w:pPr>
              <w:tabs>
                <w:tab w:val="left" w:pos="3225"/>
              </w:tabs>
              <w:spacing w:after="200"/>
              <w:rPr>
                <w:lang w:val="en-GB"/>
              </w:rPr>
            </w:pPr>
          </w:p>
        </w:tc>
      </w:tr>
      <w:tr w:rsidR="00D22B50" w:rsidRPr="00A1374C" w:rsidTr="00D22B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B50" w:rsidRPr="00037A96" w:rsidRDefault="00D22B50" w:rsidP="00D22B50">
            <w:pPr>
              <w:spacing w:after="200"/>
              <w:ind w:left="113" w:right="113"/>
              <w:jc w:val="center"/>
              <w:rPr>
                <w:b/>
              </w:rPr>
            </w:pPr>
            <w:r w:rsidRPr="00037A96">
              <w:rPr>
                <w:b/>
              </w:rPr>
              <w:lastRenderedPageBreak/>
              <w:t>3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Stuff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pStyle w:val="Akapitzlist"/>
              <w:numPr>
                <w:ilvl w:val="0"/>
                <w:numId w:val="13"/>
              </w:numPr>
              <w:spacing w:after="200"/>
              <w:ind w:left="298" w:hanging="298"/>
              <w:contextualSpacing w:val="0"/>
            </w:pPr>
            <w:r>
              <w:t xml:space="preserve">Przedmioty codziennego użytku </w:t>
            </w:r>
          </w:p>
          <w:p w:rsidR="00D22B50" w:rsidRDefault="00846F2D" w:rsidP="00D22B50">
            <w:pPr>
              <w:pStyle w:val="Akapitzlist"/>
              <w:numPr>
                <w:ilvl w:val="0"/>
                <w:numId w:val="13"/>
              </w:numPr>
              <w:spacing w:after="200"/>
              <w:ind w:left="298" w:hanging="298"/>
              <w:contextualSpacing w:val="0"/>
            </w:pPr>
            <w:r>
              <w:t xml:space="preserve">Kolekcjonowanie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numPr>
                <w:ilvl w:val="0"/>
                <w:numId w:val="3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D22B50" w:rsidRDefault="00D22B50" w:rsidP="00D22B50">
            <w:pPr>
              <w:numPr>
                <w:ilvl w:val="0"/>
                <w:numId w:val="3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D22B50" w:rsidRPr="00AC7C63" w:rsidRDefault="00D22B50" w:rsidP="00D22B50">
            <w:pPr>
              <w:numPr>
                <w:ilvl w:val="0"/>
                <w:numId w:val="3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846F2D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Nazwy przedmiotów codziennego użytku</w:t>
            </w:r>
          </w:p>
          <w:p w:rsidR="00846F2D" w:rsidRDefault="00846F2D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Rozpoznawanie części mowy w słowniku</w:t>
            </w:r>
          </w:p>
          <w:p w:rsidR="00D22B50" w:rsidRPr="00846F2D" w:rsidRDefault="00846F2D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GB"/>
              </w:rPr>
            </w:pPr>
            <w:proofErr w:type="spellStart"/>
            <w:r w:rsidRPr="00846F2D">
              <w:rPr>
                <w:lang w:val="en-GB"/>
              </w:rPr>
              <w:t>Zaimki</w:t>
            </w:r>
            <w:proofErr w:type="spellEnd"/>
            <w:r w:rsidRPr="00846F2D">
              <w:rPr>
                <w:lang w:val="en-GB"/>
              </w:rPr>
              <w:t xml:space="preserve"> </w:t>
            </w:r>
            <w:proofErr w:type="spellStart"/>
            <w:r w:rsidRPr="00846F2D">
              <w:rPr>
                <w:lang w:val="en-GB"/>
              </w:rPr>
              <w:t>dzierżawcze</w:t>
            </w:r>
            <w:proofErr w:type="spellEnd"/>
            <w:r w:rsidRPr="00846F2D">
              <w:rPr>
                <w:lang w:val="en-GB"/>
              </w:rPr>
              <w:t xml:space="preserve"> (</w:t>
            </w:r>
            <w:r w:rsidRPr="00846F2D">
              <w:rPr>
                <w:i/>
                <w:lang w:val="en-GB"/>
              </w:rPr>
              <w:t>mine, yours, his, hers</w:t>
            </w:r>
            <w:r w:rsidRPr="00846F2D">
              <w:rPr>
                <w:lang w:val="en-GB"/>
              </w:rPr>
              <w:t>, etc.)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846F2D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Przewidywanie treści nagrania na podstawie </w:t>
            </w:r>
            <w:r w:rsidR="00846F2D">
              <w:t>własnej wiedzy i doświadczeń</w:t>
            </w:r>
          </w:p>
          <w:p w:rsidR="00846F2D" w:rsidRDefault="00846F2D" w:rsidP="00E51581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D" w:rsidRDefault="00846F2D" w:rsidP="00D22B50">
            <w:pPr>
              <w:numPr>
                <w:ilvl w:val="0"/>
                <w:numId w:val="1"/>
              </w:numPr>
              <w:spacing w:after="200"/>
            </w:pPr>
            <w:r>
              <w:t>Pytania o nazwy przedmiotów</w:t>
            </w:r>
          </w:p>
          <w:p w:rsidR="00846F2D" w:rsidRDefault="00846F2D" w:rsidP="00D22B50">
            <w:pPr>
              <w:numPr>
                <w:ilvl w:val="0"/>
                <w:numId w:val="1"/>
              </w:numPr>
              <w:spacing w:after="200"/>
            </w:pPr>
            <w:r>
              <w:t>Opis przedmiotu</w:t>
            </w:r>
          </w:p>
          <w:p w:rsidR="00D22B50" w:rsidRDefault="00846F2D" w:rsidP="00D22B50">
            <w:pPr>
              <w:numPr>
                <w:ilvl w:val="0"/>
                <w:numId w:val="1"/>
              </w:numPr>
              <w:spacing w:after="200"/>
            </w:pPr>
            <w:r>
              <w:t>Akcent w wyrazach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846F2D" w:rsidP="00D22B50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Pomysły na zeszyt ze słówkami</w:t>
            </w:r>
            <w:r w:rsidR="00D22B5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80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90</w:t>
            </w:r>
          </w:p>
          <w:p w:rsidR="00D22B50" w:rsidRPr="00D22B50" w:rsidRDefault="00D22B50" w:rsidP="00D22B50">
            <w:pPr>
              <w:tabs>
                <w:tab w:val="left" w:pos="3225"/>
              </w:tabs>
              <w:spacing w:after="200"/>
              <w:rPr>
                <w:b/>
                <w:lang w:val="en-GB"/>
              </w:rPr>
            </w:pPr>
          </w:p>
          <w:p w:rsidR="00D22B50" w:rsidRPr="00BD6B1A" w:rsidRDefault="00D22B50" w:rsidP="00A1374C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BD6B1A">
              <w:rPr>
                <w:lang w:val="en-US"/>
              </w:rPr>
              <w:t>Digibook</w:t>
            </w:r>
            <w:proofErr w:type="spellEnd"/>
            <w:r w:rsidRPr="00BD6B1A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</w:t>
            </w:r>
            <w:r w:rsidR="00A1374C">
              <w:rPr>
                <w:lang w:val="en-US"/>
              </w:rPr>
              <w:t>Messy desk, messy mind’</w:t>
            </w:r>
          </w:p>
        </w:tc>
      </w:tr>
      <w:tr w:rsidR="00D22B50" w:rsidRPr="00A1374C" w:rsidTr="00D22B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B50" w:rsidRPr="00037A96" w:rsidRDefault="00D22B50" w:rsidP="00D22B50">
            <w:pPr>
              <w:spacing w:after="200"/>
              <w:ind w:left="113" w:right="113"/>
              <w:jc w:val="center"/>
              <w:rPr>
                <w:b/>
              </w:rPr>
            </w:pPr>
            <w:r w:rsidRPr="00037A96">
              <w:rPr>
                <w:b/>
              </w:rPr>
              <w:lastRenderedPageBreak/>
              <w:t>4</w:t>
            </w:r>
            <w:r>
              <w:rPr>
                <w:b/>
              </w:rPr>
              <w:t xml:space="preserve"> Money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037A96" w:rsidRDefault="00846F2D" w:rsidP="00D22B50">
            <w:pPr>
              <w:pStyle w:val="Akapitzlist"/>
              <w:numPr>
                <w:ilvl w:val="0"/>
                <w:numId w:val="13"/>
              </w:numPr>
              <w:spacing w:after="200"/>
              <w:ind w:left="298" w:hanging="283"/>
              <w:contextualSpacing w:val="0"/>
            </w:pPr>
            <w:r>
              <w:t>Zakupy i usługi</w:t>
            </w:r>
          </w:p>
          <w:p w:rsidR="00D22B50" w:rsidRDefault="00846F2D" w:rsidP="00D22B50">
            <w:pPr>
              <w:pStyle w:val="Akapitzlist"/>
              <w:numPr>
                <w:ilvl w:val="0"/>
                <w:numId w:val="13"/>
              </w:numPr>
              <w:spacing w:after="200"/>
              <w:ind w:left="298" w:hanging="283"/>
              <w:contextualSpacing w:val="0"/>
            </w:pPr>
            <w:r>
              <w:t>Reklama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D22B50" w:rsidRPr="00AC7C63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2D" w:rsidRDefault="00846F2D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Nazwy sklepów</w:t>
            </w:r>
          </w:p>
          <w:p w:rsidR="00846F2D" w:rsidRDefault="00846F2D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Miejsca na reklamę</w:t>
            </w:r>
          </w:p>
          <w:p w:rsidR="00E66CD5" w:rsidRDefault="00E66CD5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Synonimy </w:t>
            </w:r>
          </w:p>
          <w:p w:rsidR="00846F2D" w:rsidRDefault="00846F2D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Liczebniki porządkowe</w:t>
            </w:r>
          </w:p>
          <w:p w:rsidR="00D22B50" w:rsidRPr="00846F2D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GB"/>
              </w:rPr>
            </w:pPr>
            <w:r w:rsidRPr="00846F2D">
              <w:rPr>
                <w:lang w:val="en-GB"/>
              </w:rPr>
              <w:t xml:space="preserve"> </w:t>
            </w:r>
            <w:proofErr w:type="spellStart"/>
            <w:r w:rsidR="00846F2D" w:rsidRPr="00846F2D">
              <w:rPr>
                <w:lang w:val="en-GB"/>
              </w:rPr>
              <w:t>Określniki</w:t>
            </w:r>
            <w:proofErr w:type="spellEnd"/>
            <w:r w:rsidR="00846F2D" w:rsidRPr="00846F2D">
              <w:rPr>
                <w:lang w:val="en-GB"/>
              </w:rPr>
              <w:t xml:space="preserve"> </w:t>
            </w:r>
            <w:r w:rsidR="00846F2D" w:rsidRPr="00846F2D">
              <w:rPr>
                <w:i/>
                <w:lang w:val="en-GB"/>
              </w:rPr>
              <w:t>this, these, that, those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E66CD5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Identyfikowanie liczebników</w:t>
            </w:r>
          </w:p>
          <w:p w:rsidR="00D22B50" w:rsidRDefault="00D22B50" w:rsidP="00E51581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E66CD5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Zadawanie pytań i udzielanie informacji o cenach produktów</w:t>
            </w:r>
          </w:p>
          <w:p w:rsidR="00D22B50" w:rsidRDefault="00E66CD5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Odgrywanie scenek typu role-</w:t>
            </w:r>
            <w:proofErr w:type="spellStart"/>
            <w:r>
              <w:t>play</w:t>
            </w:r>
            <w:proofErr w:type="spellEnd"/>
            <w:r>
              <w:t xml:space="preserve"> w sklepie</w:t>
            </w:r>
          </w:p>
          <w:p w:rsidR="00D22B50" w:rsidRDefault="00D22B50" w:rsidP="00E66CD5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 xml:space="preserve">Intonacja w </w:t>
            </w:r>
            <w:r w:rsidR="00E66CD5">
              <w:t>pytaniach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4F6732" w:rsidP="004F6732">
            <w:pPr>
              <w:numPr>
                <w:ilvl w:val="0"/>
                <w:numId w:val="4"/>
              </w:numPr>
              <w:tabs>
                <w:tab w:val="left" w:pos="3225"/>
              </w:tabs>
              <w:spacing w:after="200"/>
            </w:pPr>
            <w:r>
              <w:t>Źródła informacji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91</w:t>
            </w:r>
          </w:p>
          <w:p w:rsidR="00D22B50" w:rsidRDefault="00D22B50" w:rsidP="00D22B50">
            <w:pPr>
              <w:tabs>
                <w:tab w:val="left" w:pos="3225"/>
              </w:tabs>
              <w:spacing w:after="200"/>
            </w:pPr>
          </w:p>
          <w:p w:rsidR="00D22B50" w:rsidRPr="00005210" w:rsidRDefault="00D22B50" w:rsidP="00A1374C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005210">
              <w:rPr>
                <w:lang w:val="en-US"/>
              </w:rPr>
              <w:t>Digibook</w:t>
            </w:r>
            <w:proofErr w:type="spellEnd"/>
            <w:r w:rsidRPr="00005210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</w:t>
            </w:r>
            <w:r w:rsidR="00A1374C">
              <w:rPr>
                <w:lang w:val="en-US"/>
              </w:rPr>
              <w:t>At the shops</w:t>
            </w:r>
            <w:r>
              <w:rPr>
                <w:lang w:val="en-US"/>
              </w:rPr>
              <w:t>’</w:t>
            </w:r>
          </w:p>
        </w:tc>
      </w:tr>
      <w:tr w:rsidR="00D22B50" w:rsidRPr="00A1374C" w:rsidTr="00D22B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B50" w:rsidRPr="00037A96" w:rsidRDefault="00D22B50" w:rsidP="00D22B50">
            <w:pPr>
              <w:spacing w:after="200"/>
              <w:ind w:left="113" w:right="113"/>
              <w:jc w:val="center"/>
              <w:rPr>
                <w:b/>
              </w:rPr>
            </w:pPr>
            <w:r w:rsidRPr="00037A96">
              <w:rPr>
                <w:b/>
              </w:rPr>
              <w:lastRenderedPageBreak/>
              <w:t>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Taste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pStyle w:val="Akapitzlist"/>
              <w:numPr>
                <w:ilvl w:val="0"/>
                <w:numId w:val="14"/>
              </w:numPr>
              <w:spacing w:after="200"/>
              <w:ind w:left="298" w:hanging="283"/>
              <w:contextualSpacing w:val="0"/>
            </w:pPr>
            <w:r>
              <w:t>Żywienie</w:t>
            </w:r>
          </w:p>
          <w:p w:rsidR="004F6732" w:rsidRDefault="004F6732" w:rsidP="00D22B50">
            <w:pPr>
              <w:pStyle w:val="Akapitzlist"/>
              <w:numPr>
                <w:ilvl w:val="0"/>
                <w:numId w:val="14"/>
              </w:numPr>
              <w:spacing w:after="200"/>
              <w:ind w:left="298" w:hanging="283"/>
              <w:contextualSpacing w:val="0"/>
            </w:pPr>
            <w:r>
              <w:t xml:space="preserve">Kultura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D22B50" w:rsidRPr="00AC7C63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4F6732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Nazwy produktów spożywczych</w:t>
            </w:r>
          </w:p>
          <w:p w:rsidR="00D215C4" w:rsidRDefault="00D215C4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Przymiotniki opisujące potrawy</w:t>
            </w:r>
          </w:p>
          <w:p w:rsidR="00D215C4" w:rsidRDefault="00D215C4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Tworzenie przymiotników z rzeczowników za pomocą przyrostka -y</w:t>
            </w:r>
          </w:p>
          <w:p w:rsidR="00D22B50" w:rsidRDefault="004F6732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Czas </w:t>
            </w:r>
            <w:proofErr w:type="spellStart"/>
            <w:r w:rsidRPr="004F6732">
              <w:rPr>
                <w:i/>
              </w:rPr>
              <w:t>simple</w:t>
            </w:r>
            <w:proofErr w:type="spellEnd"/>
            <w:r w:rsidRPr="004F6732">
              <w:rPr>
                <w:i/>
              </w:rPr>
              <w:t xml:space="preserve"> </w:t>
            </w:r>
            <w:proofErr w:type="spellStart"/>
            <w:r w:rsidRPr="004F6732">
              <w:rPr>
                <w:i/>
              </w:rPr>
              <w:t>present</w:t>
            </w:r>
            <w:proofErr w:type="spellEnd"/>
            <w:r>
              <w:t xml:space="preserve"> </w:t>
            </w:r>
            <w:r w:rsidR="00D22B50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00521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Rozpoznawanie w tekście </w:t>
            </w:r>
            <w:r w:rsidR="00D215C4">
              <w:t>godzin</w:t>
            </w:r>
          </w:p>
          <w:p w:rsidR="00D22B50" w:rsidRPr="00005210" w:rsidRDefault="00D22B50" w:rsidP="00E51581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005210" w:rsidRDefault="00D215C4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Prośba o wyjaśnienie</w:t>
            </w:r>
          </w:p>
          <w:p w:rsidR="00D22B50" w:rsidRPr="00005210" w:rsidRDefault="00D215C4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Opis potrawy</w:t>
            </w:r>
          </w:p>
          <w:p w:rsidR="00D22B50" w:rsidRPr="00005210" w:rsidRDefault="00D22B50" w:rsidP="00D215C4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lang w:val="en-US"/>
              </w:rPr>
            </w:pPr>
            <w:r w:rsidRPr="00005210">
              <w:t xml:space="preserve">Akcent w </w:t>
            </w:r>
            <w:r w:rsidR="00D215C4">
              <w:t>zdaniach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15C4" w:rsidP="00D22B50">
            <w:pPr>
              <w:numPr>
                <w:ilvl w:val="0"/>
                <w:numId w:val="5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Korzystanie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słownika</w:t>
            </w:r>
            <w:proofErr w:type="spellEnd"/>
            <w:r w:rsidR="00D22B50">
              <w:rPr>
                <w:lang w:val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DC4FC9" w:rsidRDefault="00A1374C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81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92</w:t>
            </w:r>
          </w:p>
          <w:p w:rsidR="00D22B50" w:rsidRDefault="00D22B50" w:rsidP="00D22B50">
            <w:pPr>
              <w:tabs>
                <w:tab w:val="left" w:pos="3225"/>
              </w:tabs>
              <w:spacing w:after="200"/>
              <w:rPr>
                <w:b/>
              </w:rPr>
            </w:pPr>
          </w:p>
          <w:p w:rsidR="00D22B50" w:rsidRPr="00A1374C" w:rsidRDefault="00D22B50" w:rsidP="00A1374C">
            <w:pPr>
              <w:tabs>
                <w:tab w:val="left" w:pos="3225"/>
              </w:tabs>
              <w:spacing w:after="200"/>
              <w:rPr>
                <w:lang w:val="en-GB"/>
              </w:rPr>
            </w:pPr>
            <w:proofErr w:type="spellStart"/>
            <w:r w:rsidRPr="00005210">
              <w:rPr>
                <w:lang w:val="en-US"/>
              </w:rPr>
              <w:t>Digibook</w:t>
            </w:r>
            <w:proofErr w:type="spellEnd"/>
            <w:r w:rsidRPr="00005210">
              <w:rPr>
                <w:lang w:val="en-US"/>
              </w:rPr>
              <w:t xml:space="preserve"> Video Activity –</w:t>
            </w:r>
            <w:r w:rsidR="00A1374C">
              <w:rPr>
                <w:lang w:val="en-US"/>
              </w:rPr>
              <w:t xml:space="preserve"> ‘Eat out or eat in?</w:t>
            </w:r>
            <w:r>
              <w:rPr>
                <w:lang w:val="en-US"/>
              </w:rPr>
              <w:t>’</w:t>
            </w:r>
          </w:p>
        </w:tc>
      </w:tr>
      <w:tr w:rsidR="00D22B50" w:rsidRPr="00A1374C" w:rsidTr="00D22B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B50" w:rsidRPr="00037A96" w:rsidRDefault="00D22B50" w:rsidP="00D22B50">
            <w:pPr>
              <w:spacing w:after="200"/>
              <w:ind w:left="113" w:right="113"/>
              <w:jc w:val="center"/>
              <w:rPr>
                <w:b/>
              </w:rPr>
            </w:pPr>
            <w:r w:rsidRPr="00037A96">
              <w:rPr>
                <w:b/>
              </w:rPr>
              <w:lastRenderedPageBreak/>
              <w:t>6</w:t>
            </w:r>
            <w:r>
              <w:rPr>
                <w:b/>
              </w:rPr>
              <w:t xml:space="preserve"> </w:t>
            </w:r>
            <w:r w:rsidRPr="00037A96">
              <w:rPr>
                <w:b/>
              </w:rPr>
              <w:t>P</w:t>
            </w:r>
            <w:r>
              <w:rPr>
                <w:b/>
              </w:rPr>
              <w:t>lay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731510" w:rsidP="00D22B50">
            <w:pPr>
              <w:pStyle w:val="Akapitzlist"/>
              <w:numPr>
                <w:ilvl w:val="0"/>
                <w:numId w:val="15"/>
              </w:numPr>
              <w:spacing w:after="200"/>
              <w:ind w:left="298" w:hanging="283"/>
              <w:contextualSpacing w:val="0"/>
            </w:pPr>
            <w:r>
              <w:t>Czas wolny</w:t>
            </w:r>
          </w:p>
          <w:p w:rsidR="00731510" w:rsidRDefault="00731510" w:rsidP="00D22B50">
            <w:pPr>
              <w:pStyle w:val="Akapitzlist"/>
              <w:numPr>
                <w:ilvl w:val="0"/>
                <w:numId w:val="15"/>
              </w:numPr>
              <w:spacing w:after="200"/>
              <w:ind w:left="298" w:hanging="283"/>
              <w:contextualSpacing w:val="0"/>
            </w:pPr>
            <w:r>
              <w:t xml:space="preserve">Zainteresowania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D22B50" w:rsidRPr="00AC7C63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B0" w:rsidRDefault="000C671B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Nazwy aktywności czasu wolnego</w:t>
            </w:r>
          </w:p>
          <w:p w:rsidR="00D22B50" w:rsidRDefault="001773B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Kolokacje z czasownikami </w:t>
            </w:r>
            <w:r w:rsidRPr="001773B0">
              <w:rPr>
                <w:i/>
              </w:rPr>
              <w:t xml:space="preserve">go, </w:t>
            </w:r>
            <w:proofErr w:type="spellStart"/>
            <w:r w:rsidRPr="001773B0">
              <w:rPr>
                <w:i/>
              </w:rPr>
              <w:t>play</w:t>
            </w:r>
            <w:proofErr w:type="spellEnd"/>
            <w:r>
              <w:t xml:space="preserve"> oraz </w:t>
            </w:r>
            <w:r w:rsidRPr="001773B0">
              <w:rPr>
                <w:i/>
              </w:rPr>
              <w:t>do</w:t>
            </w:r>
          </w:p>
          <w:p w:rsidR="00D22B50" w:rsidRDefault="001773B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Przyimki miejsca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0C671B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Wciąganie wniosków</w:t>
            </w:r>
          </w:p>
          <w:p w:rsidR="00D22B50" w:rsidRDefault="00D22B50" w:rsidP="00E51581">
            <w:pPr>
              <w:tabs>
                <w:tab w:val="left" w:pos="3225"/>
              </w:tabs>
              <w:spacing w:after="20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786394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Wywiad na temat typowego dnia</w:t>
            </w:r>
          </w:p>
          <w:p w:rsidR="00D22B50" w:rsidRDefault="00786394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Reagowanie na wypowiedzi innych</w:t>
            </w:r>
          </w:p>
          <w:p w:rsidR="00D22B50" w:rsidRDefault="00786394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Intonacja w reakcjach na wypowiedzi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786394" w:rsidP="00786394">
            <w:pPr>
              <w:numPr>
                <w:ilvl w:val="0"/>
                <w:numId w:val="6"/>
              </w:numPr>
              <w:tabs>
                <w:tab w:val="left" w:pos="3225"/>
              </w:tabs>
              <w:spacing w:after="200"/>
            </w:pPr>
            <w:r>
              <w:t xml:space="preserve">Wyszukiwanie informacji w Internecie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DC4FC9" w:rsidRDefault="00A1374C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82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93</w:t>
            </w:r>
          </w:p>
          <w:p w:rsidR="00D22B50" w:rsidRDefault="00D22B50" w:rsidP="00D22B50">
            <w:pPr>
              <w:tabs>
                <w:tab w:val="left" w:pos="3225"/>
              </w:tabs>
              <w:spacing w:after="200"/>
            </w:pPr>
          </w:p>
          <w:p w:rsidR="00D22B50" w:rsidRPr="00433F24" w:rsidRDefault="00D22B50" w:rsidP="00A1374C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433F24">
              <w:rPr>
                <w:lang w:val="en-US"/>
              </w:rPr>
              <w:t>Digibook</w:t>
            </w:r>
            <w:proofErr w:type="spellEnd"/>
            <w:r w:rsidRPr="00433F24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</w:t>
            </w:r>
            <w:r w:rsidR="00A1374C">
              <w:rPr>
                <w:lang w:val="en-US"/>
              </w:rPr>
              <w:t>Taking hobbies to the extreme’</w:t>
            </w:r>
          </w:p>
        </w:tc>
      </w:tr>
      <w:tr w:rsidR="00D22B50" w:rsidRPr="00A1374C" w:rsidTr="00D22B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B50" w:rsidRPr="00037A96" w:rsidRDefault="00D22B50" w:rsidP="00D22B50">
            <w:pPr>
              <w:spacing w:after="200"/>
              <w:ind w:left="113" w:right="113"/>
              <w:jc w:val="center"/>
              <w:rPr>
                <w:b/>
              </w:rPr>
            </w:pPr>
            <w:r w:rsidRPr="00037A96">
              <w:rPr>
                <w:b/>
              </w:rPr>
              <w:lastRenderedPageBreak/>
              <w:t>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Places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94" w:rsidRDefault="00786394" w:rsidP="00D22B50">
            <w:pPr>
              <w:pStyle w:val="Akapitzlist"/>
              <w:numPr>
                <w:ilvl w:val="0"/>
                <w:numId w:val="16"/>
              </w:numPr>
              <w:spacing w:after="200"/>
              <w:ind w:left="298" w:hanging="283"/>
              <w:contextualSpacing w:val="0"/>
            </w:pPr>
            <w:r>
              <w:t>Podróże</w:t>
            </w:r>
          </w:p>
          <w:p w:rsidR="00D22B50" w:rsidRDefault="00D22B50" w:rsidP="00D22B50">
            <w:pPr>
              <w:pStyle w:val="Akapitzlist"/>
              <w:numPr>
                <w:ilvl w:val="0"/>
                <w:numId w:val="16"/>
              </w:numPr>
              <w:spacing w:after="200"/>
              <w:ind w:left="298" w:hanging="283"/>
              <w:contextualSpacing w:val="0"/>
            </w:pPr>
            <w:r w:rsidRPr="00037A96">
              <w:t xml:space="preserve"> </w:t>
            </w:r>
            <w:r>
              <w:t>Życie w mieście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D22B50" w:rsidRDefault="00D22B50" w:rsidP="00D22B50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D22B50" w:rsidRPr="00AC7C63" w:rsidRDefault="00D22B50" w:rsidP="00D22B50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94" w:rsidRDefault="00786394" w:rsidP="00D22B50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 xml:space="preserve">Punkty </w:t>
            </w:r>
            <w:r w:rsidR="00E51581">
              <w:t>usługowe i miejsca rozrywki</w:t>
            </w:r>
            <w:r>
              <w:t xml:space="preserve"> w mieście</w:t>
            </w:r>
          </w:p>
          <w:p w:rsidR="00D22B50" w:rsidRDefault="00786394" w:rsidP="00D22B50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>Definiowanie wyrazów</w:t>
            </w:r>
          </w:p>
          <w:p w:rsidR="00D22B50" w:rsidRDefault="00786394" w:rsidP="00D22B50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 xml:space="preserve">Czasownik modalny </w:t>
            </w:r>
            <w:proofErr w:type="spellStart"/>
            <w:r w:rsidRPr="00786394">
              <w:rPr>
                <w:i/>
              </w:rPr>
              <w:t>can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786394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Postepowanie zgodnie z wytycznymi wskazującymi drogę</w:t>
            </w:r>
          </w:p>
          <w:p w:rsidR="00D22B50" w:rsidRDefault="00D22B50" w:rsidP="00E51581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E51581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Markery dyskursu jako element organizujący wypowiedź ustną</w:t>
            </w:r>
          </w:p>
          <w:p w:rsidR="00D22B50" w:rsidRDefault="00E51581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Wskazywanie drogi</w:t>
            </w:r>
          </w:p>
          <w:p w:rsidR="00D22B50" w:rsidRDefault="00E51581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Łączenie samogłosek i spółgłosek między wyrazami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D52565" w:rsidRDefault="00E51581" w:rsidP="00D22B50">
            <w:pPr>
              <w:numPr>
                <w:ilvl w:val="0"/>
                <w:numId w:val="8"/>
              </w:numPr>
              <w:tabs>
                <w:tab w:val="left" w:pos="3225"/>
              </w:tabs>
              <w:spacing w:after="200"/>
            </w:pPr>
            <w:r>
              <w:t>Określanie swoich mocnych stron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DC4FC9" w:rsidRDefault="00A1374C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83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94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A55BAA" w:rsidRDefault="00D22B50" w:rsidP="00A1374C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A55BAA">
              <w:rPr>
                <w:lang w:val="en-US"/>
              </w:rPr>
              <w:t>Digibook</w:t>
            </w:r>
            <w:proofErr w:type="spellEnd"/>
            <w:r w:rsidRPr="00A55BAA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</w:t>
            </w:r>
            <w:r w:rsidR="00A1374C">
              <w:rPr>
                <w:lang w:val="en-US"/>
              </w:rPr>
              <w:t>In the city</w:t>
            </w:r>
            <w:r>
              <w:rPr>
                <w:lang w:val="en-US"/>
              </w:rPr>
              <w:t>’</w:t>
            </w:r>
          </w:p>
        </w:tc>
      </w:tr>
      <w:tr w:rsidR="00D22B50" w:rsidRPr="00A1374C" w:rsidTr="00D22B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B50" w:rsidRPr="00037A96" w:rsidRDefault="00D22B50" w:rsidP="00D22B50">
            <w:pPr>
              <w:spacing w:after="200"/>
              <w:ind w:left="113" w:right="113"/>
              <w:jc w:val="center"/>
              <w:rPr>
                <w:b/>
              </w:rPr>
            </w:pPr>
            <w:r w:rsidRPr="00037A96">
              <w:rPr>
                <w:b/>
              </w:rPr>
              <w:lastRenderedPageBreak/>
              <w:t>8</w:t>
            </w:r>
            <w:r>
              <w:rPr>
                <w:b/>
              </w:rPr>
              <w:t xml:space="preserve"> Fun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E51581" w:rsidP="00D22B50">
            <w:pPr>
              <w:pStyle w:val="Akapitzlist"/>
              <w:numPr>
                <w:ilvl w:val="0"/>
                <w:numId w:val="17"/>
              </w:numPr>
              <w:spacing w:after="200"/>
              <w:ind w:left="298" w:hanging="283"/>
              <w:contextualSpacing w:val="0"/>
            </w:pPr>
            <w:r>
              <w:t>Rozrywka</w:t>
            </w:r>
          </w:p>
          <w:p w:rsidR="00D22B50" w:rsidRDefault="00E51581" w:rsidP="00D22B50">
            <w:pPr>
              <w:pStyle w:val="Akapitzlist"/>
              <w:numPr>
                <w:ilvl w:val="0"/>
                <w:numId w:val="17"/>
              </w:numPr>
              <w:spacing w:after="200"/>
              <w:ind w:left="298" w:hanging="283"/>
              <w:contextualSpacing w:val="0"/>
            </w:pPr>
            <w:r>
              <w:t>Media</w:t>
            </w:r>
            <w:r w:rsidR="00D22B50" w:rsidRPr="00037A96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D22B50" w:rsidRPr="00AC7C63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81" w:rsidRDefault="00E51581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Nazwy programów telewizyjnych</w:t>
            </w:r>
          </w:p>
          <w:p w:rsidR="00D22B50" w:rsidRDefault="00E51581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Homofony </w:t>
            </w:r>
          </w:p>
          <w:p w:rsidR="00D22B50" w:rsidRDefault="00E51581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Konstrukcje ze słowami </w:t>
            </w:r>
            <w:proofErr w:type="spellStart"/>
            <w:r w:rsidRPr="00E51581">
              <w:rPr>
                <w:i/>
              </w:rPr>
              <w:t>so</w:t>
            </w:r>
            <w:proofErr w:type="spellEnd"/>
            <w:r>
              <w:t xml:space="preserve"> oraz </w:t>
            </w:r>
            <w:proofErr w:type="spellStart"/>
            <w:r w:rsidRPr="00E51581">
              <w:rPr>
                <w:i/>
              </w:rPr>
              <w:t>neither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E51581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Słuchanie w celu potwierdzenia własnych przypuszczeń i przewidywań</w:t>
            </w:r>
          </w:p>
          <w:p w:rsidR="00D22B50" w:rsidRDefault="00D22B50" w:rsidP="00D22B50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E51581" w:rsidP="00D22B50">
            <w:pPr>
              <w:numPr>
                <w:ilvl w:val="0"/>
                <w:numId w:val="1"/>
              </w:numPr>
              <w:spacing w:after="200"/>
            </w:pPr>
            <w:r>
              <w:t>Wyrażanie preferencji</w:t>
            </w:r>
          </w:p>
          <w:p w:rsidR="00D22B50" w:rsidRDefault="00E51581" w:rsidP="00D22B50">
            <w:pPr>
              <w:numPr>
                <w:ilvl w:val="0"/>
                <w:numId w:val="1"/>
              </w:numPr>
              <w:spacing w:after="200"/>
            </w:pPr>
            <w:r>
              <w:t>Dyskusja na temat preferencji</w:t>
            </w:r>
          </w:p>
          <w:p w:rsidR="00D22B50" w:rsidRDefault="00E51581" w:rsidP="00D22B50">
            <w:pPr>
              <w:numPr>
                <w:ilvl w:val="0"/>
                <w:numId w:val="1"/>
              </w:numPr>
              <w:spacing w:after="200"/>
            </w:pPr>
            <w:r>
              <w:t xml:space="preserve">Akcent </w:t>
            </w:r>
            <w:r w:rsidR="00CE07E5">
              <w:t>w wyrażeniach</w:t>
            </w:r>
            <w:r>
              <w:t xml:space="preserve"> ‘</w:t>
            </w:r>
            <w:proofErr w:type="spellStart"/>
            <w:r w:rsidRPr="00CE07E5">
              <w:rPr>
                <w:i/>
              </w:rPr>
              <w:t>so</w:t>
            </w:r>
            <w:proofErr w:type="spellEnd"/>
            <w:r w:rsidRPr="00CE07E5">
              <w:rPr>
                <w:i/>
              </w:rPr>
              <w:t xml:space="preserve"> do I</w:t>
            </w:r>
            <w:r>
              <w:t>’ oraz ‘</w:t>
            </w:r>
            <w:proofErr w:type="spellStart"/>
            <w:r w:rsidRPr="00CE07E5">
              <w:rPr>
                <w:i/>
              </w:rPr>
              <w:t>neither</w:t>
            </w:r>
            <w:proofErr w:type="spellEnd"/>
            <w:r w:rsidRPr="00CE07E5">
              <w:rPr>
                <w:i/>
              </w:rPr>
              <w:t xml:space="preserve"> do I</w:t>
            </w:r>
            <w:r>
              <w:t>’</w:t>
            </w:r>
            <w:r w:rsidR="00D22B50" w:rsidRPr="007223AC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E51581" w:rsidP="00D22B50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 xml:space="preserve">Ustalanie </w:t>
            </w:r>
            <w:proofErr w:type="spellStart"/>
            <w:r>
              <w:t>prioretetów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jc w:val="center"/>
              <w:rPr>
                <w:lang w:val="en-US"/>
              </w:rPr>
            </w:pPr>
          </w:p>
          <w:p w:rsidR="00D22B50" w:rsidRPr="00DC4FC9" w:rsidRDefault="00A1374C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84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95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DC4FC9" w:rsidRDefault="00D22B50" w:rsidP="00A1374C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DC4FC9">
              <w:rPr>
                <w:lang w:val="en-US"/>
              </w:rPr>
              <w:t>Digibook</w:t>
            </w:r>
            <w:proofErr w:type="spellEnd"/>
            <w:r w:rsidRPr="00DC4FC9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</w:t>
            </w:r>
            <w:r w:rsidR="00A1374C">
              <w:rPr>
                <w:lang w:val="en-US"/>
              </w:rPr>
              <w:t>Time for vacation</w:t>
            </w:r>
            <w:r>
              <w:rPr>
                <w:lang w:val="en-US"/>
              </w:rPr>
              <w:t>’</w:t>
            </w:r>
          </w:p>
        </w:tc>
      </w:tr>
      <w:tr w:rsidR="00D22B50" w:rsidRPr="00A1374C" w:rsidTr="00D22B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B50" w:rsidRPr="00037A96" w:rsidRDefault="00D22B50" w:rsidP="00D22B50">
            <w:pPr>
              <w:spacing w:after="200"/>
              <w:ind w:left="113" w:right="113"/>
              <w:jc w:val="center"/>
              <w:rPr>
                <w:b/>
              </w:rPr>
            </w:pPr>
            <w:r w:rsidRPr="00037A96">
              <w:rPr>
                <w:b/>
              </w:rPr>
              <w:lastRenderedPageBreak/>
              <w:t>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037A96" w:rsidRDefault="00D22B50" w:rsidP="00D22B50">
            <w:pPr>
              <w:pStyle w:val="Akapitzlist"/>
              <w:numPr>
                <w:ilvl w:val="0"/>
                <w:numId w:val="17"/>
              </w:numPr>
              <w:spacing w:after="200"/>
              <w:ind w:left="298" w:hanging="283"/>
              <w:contextualSpacing w:val="0"/>
            </w:pPr>
            <w:r>
              <w:t>Plan</w:t>
            </w:r>
            <w:r w:rsidR="00BB185E">
              <w:t>owanie</w:t>
            </w:r>
          </w:p>
          <w:p w:rsidR="00D22B50" w:rsidRDefault="00BB185E" w:rsidP="00D22B50">
            <w:pPr>
              <w:pStyle w:val="Akapitzlist"/>
              <w:numPr>
                <w:ilvl w:val="0"/>
                <w:numId w:val="17"/>
              </w:numPr>
              <w:spacing w:after="200"/>
              <w:ind w:left="298" w:hanging="283"/>
              <w:contextualSpacing w:val="0"/>
            </w:pPr>
            <w:r>
              <w:t>Życie towarzyskie</w:t>
            </w:r>
            <w:r w:rsidR="00D22B50" w:rsidRPr="00037A96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D22B50" w:rsidRPr="00AC7C63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F170C8" w:rsidRDefault="00BB185E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GB"/>
              </w:rPr>
            </w:pPr>
            <w:proofErr w:type="spellStart"/>
            <w:r w:rsidRPr="00BB185E">
              <w:rPr>
                <w:lang w:val="en-GB"/>
              </w:rPr>
              <w:t>Wyrażenia</w:t>
            </w:r>
            <w:proofErr w:type="spellEnd"/>
            <w:r w:rsidRPr="00BB185E">
              <w:rPr>
                <w:lang w:val="en-GB"/>
              </w:rPr>
              <w:t xml:space="preserve"> z </w:t>
            </w:r>
            <w:r w:rsidRPr="00BB185E">
              <w:rPr>
                <w:i/>
                <w:lang w:val="en-GB"/>
              </w:rPr>
              <w:t>go, play, see, visit, have</w:t>
            </w:r>
            <w:r w:rsidRPr="00BB185E">
              <w:rPr>
                <w:lang w:val="en-GB"/>
              </w:rPr>
              <w:t xml:space="preserve"> </w:t>
            </w:r>
            <w:proofErr w:type="spellStart"/>
            <w:r w:rsidRPr="00BB185E">
              <w:rPr>
                <w:lang w:val="en-GB"/>
              </w:rPr>
              <w:t>i</w:t>
            </w:r>
            <w:proofErr w:type="spellEnd"/>
            <w:r w:rsidRPr="00BB185E">
              <w:rPr>
                <w:lang w:val="en-GB"/>
              </w:rPr>
              <w:t xml:space="preserve"> </w:t>
            </w:r>
            <w:r w:rsidRPr="00BB185E">
              <w:rPr>
                <w:i/>
                <w:lang w:val="en-GB"/>
              </w:rPr>
              <w:t>make</w:t>
            </w:r>
          </w:p>
          <w:p w:rsidR="00F170C8" w:rsidRPr="00F170C8" w:rsidRDefault="00F170C8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GB"/>
              </w:rPr>
            </w:pPr>
            <w:proofErr w:type="spellStart"/>
            <w:r w:rsidRPr="00F170C8">
              <w:rPr>
                <w:lang w:val="en-GB"/>
              </w:rPr>
              <w:t>Tworzenie</w:t>
            </w:r>
            <w:proofErr w:type="spellEnd"/>
            <w:r w:rsidRPr="00F170C8">
              <w:rPr>
                <w:lang w:val="en-GB"/>
              </w:rPr>
              <w:t xml:space="preserve"> </w:t>
            </w:r>
            <w:proofErr w:type="spellStart"/>
            <w:r w:rsidRPr="00F170C8">
              <w:rPr>
                <w:lang w:val="en-GB"/>
              </w:rPr>
              <w:t>rzeczowników</w:t>
            </w:r>
            <w:proofErr w:type="spellEnd"/>
            <w:r w:rsidRPr="00F170C8">
              <w:rPr>
                <w:lang w:val="en-GB"/>
              </w:rPr>
              <w:t xml:space="preserve"> </w:t>
            </w:r>
            <w:proofErr w:type="spellStart"/>
            <w:r w:rsidRPr="00F170C8">
              <w:rPr>
                <w:lang w:val="en-GB"/>
              </w:rPr>
              <w:t>złożonych</w:t>
            </w:r>
            <w:proofErr w:type="spellEnd"/>
          </w:p>
          <w:p w:rsidR="00D22B50" w:rsidRDefault="00BB185E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Czasowniki z bezokolicznikami</w:t>
            </w:r>
          </w:p>
          <w:p w:rsidR="00BB185E" w:rsidRDefault="00BB185E" w:rsidP="00F170C8">
            <w:pPr>
              <w:tabs>
                <w:tab w:val="left" w:pos="3225"/>
              </w:tabs>
              <w:spacing w:after="20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F170C8" w:rsidP="00D22B50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ind w:left="357" w:hanging="357"/>
              <w:contextualSpacing w:val="0"/>
            </w:pPr>
            <w:r>
              <w:t>Identyfikowanie przykładów</w:t>
            </w:r>
          </w:p>
          <w:p w:rsidR="00D22B50" w:rsidRDefault="00D22B50" w:rsidP="00D22B50">
            <w:pPr>
              <w:pStyle w:val="Akapitzlist"/>
              <w:tabs>
                <w:tab w:val="left" w:pos="3225"/>
              </w:tabs>
              <w:spacing w:after="200"/>
              <w:ind w:left="360"/>
              <w:contextualSpacing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F170C8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Zapraszanie, przyjmowanie i odrzucanie zaproszeń</w:t>
            </w:r>
          </w:p>
          <w:p w:rsidR="00D22B50" w:rsidRDefault="00F170C8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Rozmowa typu role-</w:t>
            </w:r>
            <w:proofErr w:type="spellStart"/>
            <w:r>
              <w:t>play</w:t>
            </w:r>
            <w:proofErr w:type="spellEnd"/>
          </w:p>
          <w:p w:rsidR="00D22B50" w:rsidRDefault="00D22B50" w:rsidP="00F170C8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 xml:space="preserve">Wymowa </w:t>
            </w:r>
            <w:proofErr w:type="spellStart"/>
            <w:r w:rsidR="00F170C8">
              <w:t>skórconej</w:t>
            </w:r>
            <w:proofErr w:type="spellEnd"/>
            <w:r w:rsidR="00F170C8">
              <w:t xml:space="preserve"> formy </w:t>
            </w:r>
            <w:proofErr w:type="spellStart"/>
            <w:r w:rsidR="00F170C8" w:rsidRPr="00F170C8">
              <w:rPr>
                <w:i/>
              </w:rPr>
              <w:t>have</w:t>
            </w:r>
            <w:proofErr w:type="spellEnd"/>
            <w:r w:rsidR="00F170C8" w:rsidRPr="00F170C8">
              <w:rPr>
                <w:i/>
              </w:rPr>
              <w:t xml:space="preserve"> 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F170C8" w:rsidP="00D22B50">
            <w:pPr>
              <w:numPr>
                <w:ilvl w:val="0"/>
                <w:numId w:val="9"/>
              </w:numPr>
              <w:tabs>
                <w:tab w:val="left" w:pos="3225"/>
              </w:tabs>
              <w:spacing w:after="200"/>
            </w:pPr>
            <w:r>
              <w:t>Strategie uczenia się</w:t>
            </w:r>
            <w:r w:rsidR="00D22B50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DC4FC9" w:rsidRDefault="00A1374C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85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96</w:t>
            </w:r>
          </w:p>
          <w:p w:rsidR="00D22B50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A2596C" w:rsidRDefault="00D22B50" w:rsidP="00D22B50">
            <w:pPr>
              <w:tabs>
                <w:tab w:val="left" w:pos="3225"/>
              </w:tabs>
              <w:spacing w:after="200"/>
              <w:rPr>
                <w:lang w:val="en-GB"/>
              </w:rPr>
            </w:pPr>
            <w:proofErr w:type="spellStart"/>
            <w:r w:rsidRPr="00DC4FC9">
              <w:rPr>
                <w:lang w:val="en-US"/>
              </w:rPr>
              <w:t>Digibook</w:t>
            </w:r>
            <w:proofErr w:type="spellEnd"/>
            <w:r w:rsidRPr="00DC4FC9">
              <w:rPr>
                <w:lang w:val="en-US"/>
              </w:rPr>
              <w:t xml:space="preserve"> Video Activity –</w:t>
            </w:r>
            <w:r w:rsidR="00A1374C">
              <w:rPr>
                <w:lang w:val="en-US"/>
              </w:rPr>
              <w:t xml:space="preserve"> ‘ Career choices’</w:t>
            </w:r>
          </w:p>
        </w:tc>
      </w:tr>
      <w:tr w:rsidR="00D22B50" w:rsidRPr="00A1374C" w:rsidTr="00D22B5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2B50" w:rsidRPr="00037A96" w:rsidRDefault="00D22B50" w:rsidP="00D22B50">
            <w:pPr>
              <w:spacing w:after="200"/>
              <w:ind w:left="113" w:right="113"/>
              <w:jc w:val="center"/>
              <w:rPr>
                <w:b/>
              </w:rPr>
            </w:pPr>
            <w:r w:rsidRPr="00037A96">
              <w:rPr>
                <w:b/>
              </w:rPr>
              <w:lastRenderedPageBreak/>
              <w:t>10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Celebrations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pStyle w:val="Akapitzlist"/>
              <w:numPr>
                <w:ilvl w:val="0"/>
                <w:numId w:val="17"/>
              </w:numPr>
              <w:spacing w:after="200"/>
              <w:ind w:left="298" w:hanging="283"/>
              <w:contextualSpacing w:val="0"/>
            </w:pPr>
            <w:r>
              <w:t>Święta i festiwale</w:t>
            </w:r>
            <w:r w:rsidRPr="00037A96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D22B50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D22B50" w:rsidRPr="00AC7C63" w:rsidRDefault="00D22B50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8" w:rsidRDefault="00F170C8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Słownictwo związane zer Świętem Dziękczynienia</w:t>
            </w:r>
          </w:p>
          <w:p w:rsidR="00D22B50" w:rsidRDefault="00F170C8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Rodziny wyrazów</w:t>
            </w:r>
          </w:p>
          <w:p w:rsidR="00D22B50" w:rsidRDefault="00F170C8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Określenia ilości (</w:t>
            </w:r>
            <w:proofErr w:type="spellStart"/>
            <w:r w:rsidRPr="00F170C8">
              <w:rPr>
                <w:i/>
              </w:rPr>
              <w:t>all</w:t>
            </w:r>
            <w:proofErr w:type="spellEnd"/>
            <w:r w:rsidRPr="00F170C8">
              <w:rPr>
                <w:i/>
              </w:rPr>
              <w:t xml:space="preserve">, most, </w:t>
            </w:r>
            <w:proofErr w:type="spellStart"/>
            <w:r w:rsidRPr="00F170C8">
              <w:rPr>
                <w:i/>
              </w:rPr>
              <w:t>some</w:t>
            </w:r>
            <w:proofErr w:type="spellEnd"/>
            <w:r w:rsidRPr="00F170C8">
              <w:rPr>
                <w:i/>
              </w:rPr>
              <w:t>, etc.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F170C8" w:rsidP="00D22B50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Notowanie podczas słuchania</w:t>
            </w:r>
          </w:p>
          <w:p w:rsidR="00D22B50" w:rsidRDefault="00D22B50" w:rsidP="00D22B50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F170C8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 xml:space="preserve">Podsumowywanie </w:t>
            </w:r>
          </w:p>
          <w:p w:rsidR="00D22B50" w:rsidRDefault="00D22B50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 xml:space="preserve">Prezentacja na temat </w:t>
            </w:r>
            <w:r w:rsidR="00F170C8">
              <w:t>święta lub wyjątkowego dnia</w:t>
            </w:r>
          </w:p>
          <w:p w:rsidR="00D22B50" w:rsidRDefault="00F170C8" w:rsidP="00D22B50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 xml:space="preserve">Redukcja </w:t>
            </w:r>
            <w:r w:rsidRPr="00F170C8">
              <w:rPr>
                <w:i/>
              </w:rPr>
              <w:t>of</w:t>
            </w:r>
            <w:r>
              <w:t xml:space="preserve"> po określeniach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Default="00F170C8" w:rsidP="00D22B50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Sposoby przezwyciężania stresy przed egzaminem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Useful Language p. 87</w:t>
            </w:r>
          </w:p>
          <w:p w:rsidR="00D22B50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Unit Assignment p. 97</w:t>
            </w:r>
          </w:p>
          <w:p w:rsidR="00D22B50" w:rsidRPr="00DC4FC9" w:rsidRDefault="00D22B50" w:rsidP="00D22B50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D22B50" w:rsidRPr="00142B0B" w:rsidRDefault="00D22B50" w:rsidP="00A1374C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142B0B">
              <w:rPr>
                <w:lang w:val="en-US"/>
              </w:rPr>
              <w:t>Digibook</w:t>
            </w:r>
            <w:proofErr w:type="spellEnd"/>
            <w:r w:rsidRPr="00142B0B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</w:t>
            </w:r>
            <w:r w:rsidR="00A1374C">
              <w:rPr>
                <w:lang w:val="en-US"/>
              </w:rPr>
              <w:t>In celebration of food</w:t>
            </w:r>
            <w:bookmarkStart w:id="0" w:name="_GoBack"/>
            <w:bookmarkEnd w:id="0"/>
            <w:r>
              <w:rPr>
                <w:lang w:val="en-US"/>
              </w:rPr>
              <w:t>’</w:t>
            </w:r>
          </w:p>
        </w:tc>
      </w:tr>
    </w:tbl>
    <w:p w:rsidR="002960CF" w:rsidRPr="002960CF" w:rsidRDefault="002960CF" w:rsidP="006A5C7F">
      <w:pPr>
        <w:spacing w:after="200"/>
        <w:rPr>
          <w:lang w:val="en-US"/>
        </w:rPr>
      </w:pPr>
    </w:p>
    <w:sectPr w:rsidR="002960CF" w:rsidRPr="002960CF" w:rsidSect="00296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D21"/>
    <w:multiLevelType w:val="hybridMultilevel"/>
    <w:tmpl w:val="F466857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97843"/>
    <w:multiLevelType w:val="hybridMultilevel"/>
    <w:tmpl w:val="CD34F31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913562"/>
    <w:multiLevelType w:val="hybridMultilevel"/>
    <w:tmpl w:val="63505B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D6F3D"/>
    <w:multiLevelType w:val="hybridMultilevel"/>
    <w:tmpl w:val="7546A11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A7F03"/>
    <w:multiLevelType w:val="hybridMultilevel"/>
    <w:tmpl w:val="BDBA4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71BA8"/>
    <w:multiLevelType w:val="hybridMultilevel"/>
    <w:tmpl w:val="6D189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64E1"/>
    <w:multiLevelType w:val="hybridMultilevel"/>
    <w:tmpl w:val="960A83E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9B6B13"/>
    <w:multiLevelType w:val="hybridMultilevel"/>
    <w:tmpl w:val="03F29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046BE"/>
    <w:multiLevelType w:val="hybridMultilevel"/>
    <w:tmpl w:val="7486B7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763AE"/>
    <w:multiLevelType w:val="hybridMultilevel"/>
    <w:tmpl w:val="FCA4BCA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9F2DC9"/>
    <w:multiLevelType w:val="hybridMultilevel"/>
    <w:tmpl w:val="7F14C5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666E2"/>
    <w:multiLevelType w:val="hybridMultilevel"/>
    <w:tmpl w:val="5B1E22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C3BC1"/>
    <w:multiLevelType w:val="hybridMultilevel"/>
    <w:tmpl w:val="E10403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303D5"/>
    <w:multiLevelType w:val="hybridMultilevel"/>
    <w:tmpl w:val="833654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D34EC7"/>
    <w:multiLevelType w:val="hybridMultilevel"/>
    <w:tmpl w:val="C5A26EE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814D47"/>
    <w:multiLevelType w:val="hybridMultilevel"/>
    <w:tmpl w:val="CA0814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F"/>
    <w:rsid w:val="000C671B"/>
    <w:rsid w:val="001773B0"/>
    <w:rsid w:val="002960CF"/>
    <w:rsid w:val="00351BEE"/>
    <w:rsid w:val="003A5056"/>
    <w:rsid w:val="004160E3"/>
    <w:rsid w:val="004544BF"/>
    <w:rsid w:val="004C3BE0"/>
    <w:rsid w:val="004C4B1A"/>
    <w:rsid w:val="004F6732"/>
    <w:rsid w:val="005C5F2C"/>
    <w:rsid w:val="006A5C7F"/>
    <w:rsid w:val="007223AC"/>
    <w:rsid w:val="00731510"/>
    <w:rsid w:val="00786394"/>
    <w:rsid w:val="00846F2D"/>
    <w:rsid w:val="008C531A"/>
    <w:rsid w:val="00975D9F"/>
    <w:rsid w:val="00A1374C"/>
    <w:rsid w:val="00A308DE"/>
    <w:rsid w:val="00A62D50"/>
    <w:rsid w:val="00A8746D"/>
    <w:rsid w:val="00A96E93"/>
    <w:rsid w:val="00AC7C63"/>
    <w:rsid w:val="00B13C09"/>
    <w:rsid w:val="00B908F7"/>
    <w:rsid w:val="00BB185E"/>
    <w:rsid w:val="00C15FD6"/>
    <w:rsid w:val="00C91A94"/>
    <w:rsid w:val="00CC68EE"/>
    <w:rsid w:val="00CC69E2"/>
    <w:rsid w:val="00CE07E5"/>
    <w:rsid w:val="00D215C4"/>
    <w:rsid w:val="00D22B50"/>
    <w:rsid w:val="00DB10C8"/>
    <w:rsid w:val="00DE4081"/>
    <w:rsid w:val="00E13D35"/>
    <w:rsid w:val="00E51581"/>
    <w:rsid w:val="00E66CD5"/>
    <w:rsid w:val="00E747B7"/>
    <w:rsid w:val="00EF32F6"/>
    <w:rsid w:val="00F02623"/>
    <w:rsid w:val="00F11FAC"/>
    <w:rsid w:val="00F170C8"/>
    <w:rsid w:val="00F26A33"/>
    <w:rsid w:val="00F85B21"/>
    <w:rsid w:val="00F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AEF90-2E08-4B3C-A59C-228A532A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Kotorowicz-Jasińska</dc:creator>
  <cp:lastModifiedBy>Karolina Kotorowicz-Jasińska</cp:lastModifiedBy>
  <cp:revision>18</cp:revision>
  <dcterms:created xsi:type="dcterms:W3CDTF">2016-08-24T07:20:00Z</dcterms:created>
  <dcterms:modified xsi:type="dcterms:W3CDTF">2016-08-30T20:27:00Z</dcterms:modified>
</cp:coreProperties>
</file>